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EDD" w:rsidRDefault="00E55B38" w:rsidP="005F0EDD">
      <w:pPr>
        <w:keepNext/>
        <w:tabs>
          <w:tab w:val="num" w:pos="0"/>
        </w:tabs>
        <w:suppressAutoHyphens/>
        <w:spacing w:before="240" w:after="60" w:line="240" w:lineRule="auto"/>
        <w:ind w:left="864" w:hanging="864"/>
        <w:jc w:val="right"/>
        <w:outlineLvl w:val="3"/>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Załącznik Nr 6</w:t>
      </w:r>
    </w:p>
    <w:p w:rsidR="005F0EDD" w:rsidRPr="00E55B38" w:rsidRDefault="00E55B38" w:rsidP="00E55B38">
      <w:pPr>
        <w:keepNext/>
        <w:tabs>
          <w:tab w:val="num" w:pos="0"/>
        </w:tabs>
        <w:suppressAutoHyphens/>
        <w:spacing w:before="240" w:after="60" w:line="240" w:lineRule="auto"/>
        <w:ind w:left="864" w:hanging="864"/>
        <w:jc w:val="center"/>
        <w:outlineLvl w:val="3"/>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UMOWA NR ……2017</w:t>
      </w:r>
    </w:p>
    <w:p w:rsidR="00E55B38" w:rsidRPr="00E55B38" w:rsidRDefault="00E55B38" w:rsidP="00E55B38">
      <w:pPr>
        <w:suppressAutoHyphens/>
        <w:spacing w:after="0" w:line="240" w:lineRule="auto"/>
        <w:jc w:val="both"/>
        <w:rPr>
          <w:rFonts w:ascii="Times New Roman" w:eastAsia="Times New Roman" w:hAnsi="Times New Roman" w:cs="Times New Roman"/>
          <w:sz w:val="24"/>
          <w:szCs w:val="24"/>
          <w:lang w:eastAsia="ar-SA"/>
        </w:rPr>
      </w:pPr>
    </w:p>
    <w:p w:rsidR="00E55B38" w:rsidRPr="00E55B38" w:rsidRDefault="00E55B38" w:rsidP="00E55B38">
      <w:pPr>
        <w:suppressAutoHyphens/>
        <w:spacing w:after="0" w:line="240" w:lineRule="auto"/>
        <w:jc w:val="both"/>
        <w:rPr>
          <w:rFonts w:ascii="Times New Roman" w:eastAsia="Times New Roman" w:hAnsi="Times New Roman" w:cs="Times New Roman"/>
          <w:sz w:val="24"/>
          <w:szCs w:val="24"/>
          <w:lang w:eastAsia="ar-SA"/>
        </w:rPr>
      </w:pPr>
      <w:r w:rsidRPr="00E55B38">
        <w:rPr>
          <w:rFonts w:ascii="Times New Roman" w:eastAsia="Times New Roman" w:hAnsi="Times New Roman" w:cs="Times New Roman"/>
          <w:sz w:val="24"/>
          <w:szCs w:val="24"/>
          <w:lang w:eastAsia="ar-SA"/>
        </w:rPr>
        <w:t>zawarta w dniu ..............</w:t>
      </w:r>
      <w:r w:rsidRPr="00E55B38">
        <w:rPr>
          <w:rFonts w:ascii="Times New Roman" w:eastAsia="Times New Roman" w:hAnsi="Times New Roman" w:cs="Times New Roman"/>
          <w:b/>
          <w:sz w:val="24"/>
          <w:szCs w:val="24"/>
          <w:lang w:eastAsia="ar-SA"/>
        </w:rPr>
        <w:t>2017 r.</w:t>
      </w:r>
      <w:r w:rsidRPr="00E55B38">
        <w:rPr>
          <w:rFonts w:ascii="Times New Roman" w:eastAsia="Times New Roman" w:hAnsi="Times New Roman" w:cs="Times New Roman"/>
          <w:sz w:val="24"/>
          <w:szCs w:val="24"/>
          <w:lang w:eastAsia="ar-SA"/>
        </w:rPr>
        <w:t xml:space="preserve"> . pomiędzy Nabywcą - Powiatem Niżańskim Pl. Wolności 2, </w:t>
      </w:r>
      <w:r w:rsidRPr="00E55B38">
        <w:rPr>
          <w:rFonts w:ascii="Times New Roman" w:eastAsia="Times New Roman" w:hAnsi="Times New Roman" w:cs="Times New Roman"/>
          <w:sz w:val="24"/>
          <w:szCs w:val="24"/>
          <w:lang w:eastAsia="ar-SA"/>
        </w:rPr>
        <w:br/>
        <w:t>37-400 Nisko, NIP- 602-012-11-64 - Odbiorcą - Zarządem Dróg Powiatowych w Nisku, mającym siedzibę w Nisku, ul. Rudnicka 15, Racławice, 37-400 Nisko, reprezentowanym przez:</w:t>
      </w:r>
    </w:p>
    <w:p w:rsidR="005F0EDD" w:rsidRDefault="005F0EDD" w:rsidP="005F0EDD">
      <w:pPr>
        <w:suppressAutoHyphens/>
        <w:spacing w:after="0" w:line="240" w:lineRule="auto"/>
        <w:jc w:val="both"/>
        <w:rPr>
          <w:rFonts w:eastAsia="Times New Roman" w:cs="Times New Roman"/>
          <w:lang w:eastAsia="pl-PL"/>
        </w:rPr>
      </w:pPr>
    </w:p>
    <w:p w:rsidR="005F0EDD" w:rsidRDefault="005F0EDD" w:rsidP="005F0EDD">
      <w:pPr>
        <w:suppressAutoHyphens/>
        <w:spacing w:after="0" w:line="240" w:lineRule="auto"/>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Zbigniew Lach – Dyrektor</w:t>
      </w:r>
    </w:p>
    <w:p w:rsidR="005F0EDD" w:rsidRDefault="005F0EDD" w:rsidP="005F0EDD">
      <w:pPr>
        <w:suppressAutoHyphens/>
        <w:spacing w:before="120" w:after="120" w:line="240" w:lineRule="auto"/>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sz w:val="24"/>
          <w:szCs w:val="24"/>
          <w:lang w:eastAsia="ar-SA"/>
        </w:rPr>
        <w:t xml:space="preserve">zwaną dalej </w:t>
      </w:r>
      <w:r>
        <w:rPr>
          <w:rFonts w:ascii="Times New Roman" w:eastAsia="Times New Roman" w:hAnsi="Times New Roman" w:cs="Times New Roman"/>
          <w:b/>
          <w:bCs/>
          <w:sz w:val="24"/>
          <w:szCs w:val="24"/>
          <w:lang w:eastAsia="ar-SA"/>
        </w:rPr>
        <w:t>„Zamawiającym”</w:t>
      </w:r>
    </w:p>
    <w:p w:rsidR="005F0EDD" w:rsidRDefault="005F0EDD" w:rsidP="005F0EDD">
      <w:pPr>
        <w:suppressAutoHyphens/>
        <w:spacing w:after="0" w:line="240"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a:</w:t>
      </w:r>
    </w:p>
    <w:p w:rsidR="005F0EDD" w:rsidRDefault="005F0EDD" w:rsidP="005F0EDD">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 xml:space="preserve">……………………………………………………z siedzibą: ........... NIP.......... REGON.......... </w:t>
      </w:r>
      <w:r>
        <w:rPr>
          <w:rFonts w:ascii="Times New Roman" w:eastAsia="Times New Roman" w:hAnsi="Times New Roman" w:cs="Times New Roman"/>
          <w:sz w:val="24"/>
          <w:szCs w:val="24"/>
          <w:lang w:eastAsia="ar-SA"/>
        </w:rPr>
        <w:t>reprezentowanym przez:</w:t>
      </w:r>
    </w:p>
    <w:p w:rsidR="005F0EDD" w:rsidRDefault="005F0EDD" w:rsidP="005F0EDD">
      <w:pPr>
        <w:suppressAutoHyphens/>
        <w:spacing w:before="120" w:after="12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p w:rsidR="005F0EDD" w:rsidRDefault="005F0EDD" w:rsidP="005F0EDD">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zwanym dalej „</w:t>
      </w:r>
      <w:r>
        <w:rPr>
          <w:rFonts w:ascii="Times New Roman" w:eastAsia="Times New Roman" w:hAnsi="Times New Roman" w:cs="Times New Roman"/>
          <w:b/>
          <w:bCs/>
          <w:sz w:val="24"/>
          <w:szCs w:val="24"/>
          <w:lang w:eastAsia="ar-SA"/>
        </w:rPr>
        <w:t>Wykonawcą”</w:t>
      </w:r>
      <w:r>
        <w:rPr>
          <w:rFonts w:ascii="Times New Roman" w:eastAsia="Times New Roman" w:hAnsi="Times New Roman" w:cs="Times New Roman"/>
          <w:sz w:val="24"/>
          <w:szCs w:val="24"/>
          <w:lang w:eastAsia="ar-SA"/>
        </w:rPr>
        <w:t xml:space="preserve"> </w:t>
      </w:r>
    </w:p>
    <w:p w:rsidR="005F0EDD" w:rsidRDefault="005F0EDD" w:rsidP="005F0EDD">
      <w:pPr>
        <w:suppressAutoHyphens/>
        <w:spacing w:after="0" w:line="240" w:lineRule="auto"/>
        <w:jc w:val="both"/>
        <w:rPr>
          <w:rFonts w:ascii="Times New Roman" w:eastAsia="Times New Roman" w:hAnsi="Times New Roman" w:cs="Times New Roman"/>
          <w:sz w:val="24"/>
          <w:szCs w:val="24"/>
          <w:lang w:eastAsia="ar-SA"/>
        </w:rPr>
      </w:pPr>
    </w:p>
    <w:p w:rsidR="005F0EDD" w:rsidRDefault="00E55B38" w:rsidP="00E55B38">
      <w:pPr>
        <w:suppressAutoHyphens/>
        <w:spacing w:after="0" w:line="240" w:lineRule="auto"/>
        <w:jc w:val="both"/>
        <w:rPr>
          <w:rFonts w:ascii="Times New Roman" w:eastAsia="Times New Roman" w:hAnsi="Times New Roman" w:cs="Times New Roman"/>
          <w:sz w:val="24"/>
          <w:szCs w:val="24"/>
          <w:lang w:eastAsia="pl-PL" w:bidi="pl-PL"/>
        </w:rPr>
      </w:pPr>
      <w:r w:rsidRPr="00E55B38">
        <w:rPr>
          <w:rFonts w:ascii="Times New Roman" w:eastAsia="Times New Roman" w:hAnsi="Times New Roman" w:cs="Times New Roman"/>
          <w:sz w:val="24"/>
          <w:szCs w:val="24"/>
          <w:lang w:eastAsia="pl-PL" w:bidi="pl-PL"/>
        </w:rPr>
        <w:t xml:space="preserve">zgodnie z wynikiem przetargu nieograniczonego ogłoszonego w Biuletynie Zamówień Publicznych Nr ………… z dnia ………… przeprowadzonego zgodnie z art.10 ust.1 </w:t>
      </w:r>
      <w:r>
        <w:rPr>
          <w:rFonts w:ascii="Times New Roman" w:eastAsia="Times New Roman" w:hAnsi="Times New Roman" w:cs="Times New Roman"/>
          <w:sz w:val="24"/>
          <w:szCs w:val="24"/>
          <w:lang w:eastAsia="pl-PL" w:bidi="pl-PL"/>
        </w:rPr>
        <w:br/>
      </w:r>
      <w:r w:rsidRPr="00E55B38">
        <w:rPr>
          <w:rFonts w:ascii="Times New Roman" w:eastAsia="Times New Roman" w:hAnsi="Times New Roman" w:cs="Times New Roman"/>
          <w:sz w:val="24"/>
          <w:szCs w:val="24"/>
          <w:lang w:eastAsia="pl-PL" w:bidi="pl-PL"/>
        </w:rPr>
        <w:t xml:space="preserve">w związku z art. 39 - 46 ustawy z dnia 29 stycznia 2004 r. Prawo zamówień publicznych </w:t>
      </w:r>
      <w:r>
        <w:rPr>
          <w:rFonts w:ascii="Times New Roman" w:eastAsia="Times New Roman" w:hAnsi="Times New Roman" w:cs="Times New Roman"/>
          <w:sz w:val="24"/>
          <w:szCs w:val="24"/>
          <w:lang w:eastAsia="pl-PL" w:bidi="pl-PL"/>
        </w:rPr>
        <w:br/>
      </w:r>
      <w:r w:rsidRPr="00E55B38">
        <w:rPr>
          <w:rFonts w:ascii="Times New Roman" w:eastAsia="Times New Roman" w:hAnsi="Times New Roman" w:cs="Times New Roman"/>
          <w:sz w:val="24"/>
          <w:szCs w:val="24"/>
          <w:lang w:eastAsia="pl-PL" w:bidi="pl-PL"/>
        </w:rPr>
        <w:t>(</w:t>
      </w:r>
      <w:r>
        <w:rPr>
          <w:rFonts w:ascii="Times New Roman" w:eastAsia="Times New Roman" w:hAnsi="Times New Roman" w:cs="Times New Roman"/>
          <w:sz w:val="24"/>
          <w:szCs w:val="24"/>
          <w:lang w:eastAsia="pl-PL" w:bidi="pl-PL"/>
        </w:rPr>
        <w:t xml:space="preserve">tj. Dz. U. z 2015 r. poz. 2164 </w:t>
      </w:r>
      <w:r w:rsidRPr="00E55B38">
        <w:rPr>
          <w:rFonts w:ascii="Times New Roman" w:eastAsia="Times New Roman" w:hAnsi="Times New Roman" w:cs="Times New Roman"/>
          <w:sz w:val="24"/>
          <w:szCs w:val="24"/>
          <w:lang w:eastAsia="pl-PL" w:bidi="pl-PL"/>
        </w:rPr>
        <w:t>z późn.zm.), zawarta została umowa o następującej treści:</w:t>
      </w:r>
    </w:p>
    <w:p w:rsidR="00E55B38" w:rsidRPr="00E55B38" w:rsidRDefault="00E55B38" w:rsidP="00E55B38">
      <w:pPr>
        <w:suppressAutoHyphens/>
        <w:spacing w:after="0" w:line="240" w:lineRule="auto"/>
        <w:jc w:val="both"/>
        <w:rPr>
          <w:rFonts w:ascii="Times New Roman" w:eastAsia="Times New Roman" w:hAnsi="Times New Roman" w:cs="Times New Roman"/>
          <w:sz w:val="24"/>
          <w:szCs w:val="24"/>
          <w:lang w:eastAsia="pl-PL" w:bidi="pl-PL"/>
        </w:rPr>
      </w:pPr>
    </w:p>
    <w:p w:rsidR="005F0EDD" w:rsidRDefault="005F0EDD" w:rsidP="005F0EDD">
      <w:pPr>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DEFINICJE:</w:t>
      </w:r>
    </w:p>
    <w:p w:rsidR="005F0EDD" w:rsidRDefault="005F0EDD" w:rsidP="005F0EDD">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Użyte w treści umowy pojęcia i określenia należy przez to rozumieć:</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Przedmiot umowy</w:t>
      </w:r>
      <w:r>
        <w:rPr>
          <w:rFonts w:ascii="Times New Roman" w:eastAsia="Times New Roman" w:hAnsi="Times New Roman" w:cs="Times New Roman"/>
          <w:sz w:val="24"/>
          <w:szCs w:val="24"/>
          <w:lang w:eastAsia="ar-SA"/>
        </w:rPr>
        <w:t xml:space="preserve"> – zakres rzeczowy określony w dokumentacji Zamawiającego stanowiącej jej integralną część na podstawie, której realizowany jest przedmiot umowy.</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Dokumentacja robót</w:t>
      </w:r>
      <w:r>
        <w:rPr>
          <w:rFonts w:ascii="Times New Roman" w:eastAsia="Times New Roman" w:hAnsi="Times New Roman" w:cs="Times New Roman"/>
          <w:sz w:val="24"/>
          <w:szCs w:val="24"/>
          <w:lang w:eastAsia="ar-SA"/>
        </w:rPr>
        <w:t xml:space="preserve"> – projekty budowlane, rysunki, opisy, specyfikacje techniczne, kosztorysy, harmonogramy, opracowania lub inne dokumenty ustalające szczegółowy zakres robót budowlanych na podstawie, których realizowany jest przedmiot umowy.</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Front robót</w:t>
      </w:r>
      <w:r>
        <w:rPr>
          <w:rFonts w:ascii="Times New Roman" w:eastAsia="Times New Roman" w:hAnsi="Times New Roman" w:cs="Times New Roman"/>
          <w:sz w:val="24"/>
          <w:szCs w:val="24"/>
          <w:lang w:eastAsia="ar-SA"/>
        </w:rPr>
        <w:t xml:space="preserve"> – przestrzeń, w której prowadzone są roboty budowlane wraz z zapleczem na materiały i urządzenia Wykonawcy.</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Harmonogram</w:t>
      </w:r>
      <w:r>
        <w:rPr>
          <w:rFonts w:ascii="Times New Roman" w:eastAsia="Times New Roman" w:hAnsi="Times New Roman" w:cs="Times New Roman"/>
          <w:sz w:val="24"/>
          <w:szCs w:val="24"/>
          <w:lang w:eastAsia="ar-SA"/>
        </w:rPr>
        <w:t xml:space="preserve"> – projekt organizacji wykonania robót określony przez poszczególne etapy.</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Odbiór częściowy</w:t>
      </w:r>
      <w:r>
        <w:rPr>
          <w:rFonts w:ascii="Times New Roman" w:eastAsia="Times New Roman" w:hAnsi="Times New Roman" w:cs="Times New Roman"/>
          <w:sz w:val="24"/>
          <w:szCs w:val="24"/>
          <w:lang w:eastAsia="ar-SA"/>
        </w:rPr>
        <w:t xml:space="preserve"> – protokolarne przekazanie zgodnego z harmonogramem ustalonego </w:t>
      </w:r>
      <w:r>
        <w:rPr>
          <w:rFonts w:ascii="Times New Roman" w:eastAsia="Times New Roman" w:hAnsi="Times New Roman" w:cs="Times New Roman"/>
          <w:sz w:val="24"/>
          <w:szCs w:val="24"/>
          <w:lang w:eastAsia="ar-SA"/>
        </w:rPr>
        <w:br/>
        <w:t>w dokumentacji etapu robót, który to protokół zawiera ocenę wykonania robót.</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Odbiór końcowy</w:t>
      </w:r>
      <w:r>
        <w:rPr>
          <w:rFonts w:ascii="Times New Roman" w:eastAsia="Times New Roman" w:hAnsi="Times New Roman" w:cs="Times New Roman"/>
          <w:sz w:val="24"/>
          <w:szCs w:val="24"/>
          <w:lang w:eastAsia="ar-SA"/>
        </w:rPr>
        <w:t xml:space="preserve"> – protokolarne, z udziałem stron umowy przekazanie przedmiotu umowy bez zastrzeżeń w stanie gotowym do eksploatacji użytkowania po pozytywnym zakończeniu odbiorów częściowych. </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Wada</w:t>
      </w:r>
      <w:r>
        <w:rPr>
          <w:rFonts w:ascii="Times New Roman" w:eastAsia="Times New Roman" w:hAnsi="Times New Roman" w:cs="Times New Roman"/>
          <w:sz w:val="24"/>
          <w:szCs w:val="24"/>
          <w:lang w:eastAsia="ar-SA"/>
        </w:rPr>
        <w:t xml:space="preserve"> – cecha zmniejszająca wartość wykonanych robót ze względu na cel oznaczony </w:t>
      </w:r>
      <w:r>
        <w:rPr>
          <w:rFonts w:ascii="Times New Roman" w:eastAsia="Times New Roman" w:hAnsi="Times New Roman" w:cs="Times New Roman"/>
          <w:sz w:val="24"/>
          <w:szCs w:val="24"/>
          <w:lang w:eastAsia="ar-SA"/>
        </w:rPr>
        <w:br/>
        <w:t xml:space="preserve">w umowie lub wykonanych niezgodnie z dokumentacją Zamawiającego lub obowiązującymi </w:t>
      </w:r>
      <w:r>
        <w:rPr>
          <w:rFonts w:ascii="Times New Roman" w:eastAsia="Times New Roman" w:hAnsi="Times New Roman" w:cs="Times New Roman"/>
          <w:sz w:val="24"/>
          <w:szCs w:val="24"/>
          <w:lang w:eastAsia="ar-SA"/>
        </w:rPr>
        <w:br/>
        <w:t>w tym zakresie warunkami technicznymi wykonania robót, wiedzą techniczną, normami, lub innymi dokumentami wymaganymi przepisami prawa.</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Gwarancja, gwarancja jakości</w:t>
      </w:r>
      <w:r>
        <w:rPr>
          <w:rFonts w:ascii="Times New Roman" w:eastAsia="Times New Roman" w:hAnsi="Times New Roman" w:cs="Times New Roman"/>
          <w:sz w:val="24"/>
          <w:szCs w:val="24"/>
          <w:lang w:eastAsia="ar-SA"/>
        </w:rPr>
        <w:t xml:space="preserve"> – dokumenty gwarancyjne na wbudowane urządzenia </w:t>
      </w:r>
      <w:r>
        <w:rPr>
          <w:rFonts w:ascii="Times New Roman" w:eastAsia="Times New Roman" w:hAnsi="Times New Roman" w:cs="Times New Roman"/>
          <w:sz w:val="24"/>
          <w:szCs w:val="24"/>
          <w:lang w:eastAsia="ar-SA"/>
        </w:rPr>
        <w:br/>
        <w:t>i materiały oraz dokument gwarancyjny odrębnie wystawiony przez Wykonawcę na wykonany przedmiot umowy określający zakres i terminy oraz uprawnienia określone przez gwaranta, co do rzeczy sprzedanej.</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lastRenderedPageBreak/>
        <w:t>Podwykonawca</w:t>
      </w:r>
      <w:r>
        <w:rPr>
          <w:rFonts w:ascii="Times New Roman" w:eastAsia="Times New Roman" w:hAnsi="Times New Roman" w:cs="Times New Roman"/>
          <w:sz w:val="24"/>
          <w:szCs w:val="24"/>
          <w:lang w:eastAsia="ar-SA"/>
        </w:rPr>
        <w:t xml:space="preserve"> – osobę fizyczną lub prawną, z którą Wykonawca za zgodą Zamawiającego zawarł umowę o wykonanie części przedmiotu umowy. </w:t>
      </w:r>
    </w:p>
    <w:p w:rsidR="005F0EDD" w:rsidRDefault="005F0EDD" w:rsidP="005F0EDD">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Umowa o podwykonawstwo</w:t>
      </w:r>
      <w:r>
        <w:rPr>
          <w:rFonts w:ascii="Times New Roman" w:eastAsia="Times New Roman" w:hAnsi="Times New Roman" w:cs="Times New Roman"/>
          <w:sz w:val="24"/>
          <w:szCs w:val="24"/>
          <w:lang w:eastAsia="ar-SA"/>
        </w:rPr>
        <w:t xml:space="preserve"> – należy przez to rozumieć umowę w formie pisemnej </w:t>
      </w:r>
      <w:r>
        <w:rPr>
          <w:rFonts w:ascii="Times New Roman" w:eastAsia="Times New Roman" w:hAnsi="Times New Roman" w:cs="Times New Roman"/>
          <w:sz w:val="24"/>
          <w:szCs w:val="24"/>
          <w:lang w:eastAsia="ar-SA"/>
        </w:rPr>
        <w:br/>
        <w:t>o charakterze odpłatnym, której przedmiotem są usługi, dostawy lub roboty budowlane stanowiące część zamówienia publicznego, zawartą między wybranym przez Zamawiającego Wykonawcą a podwykonawcą, a innym podmiotem (podwykonawcą) a w przypadku zamówień na roboty budowlane także między podwykonawcą a dalszym podwykonawcą lub między dalszymi podwykonawcami.</w:t>
      </w:r>
    </w:p>
    <w:p w:rsidR="005F0EDD" w:rsidRPr="00BD4400" w:rsidRDefault="005F0EDD" w:rsidP="00BD4400">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Siła wyższa</w:t>
      </w:r>
      <w:r>
        <w:rPr>
          <w:rFonts w:ascii="Times New Roman" w:eastAsia="Times New Roman" w:hAnsi="Times New Roman" w:cs="Times New Roman"/>
          <w:sz w:val="24"/>
          <w:szCs w:val="24"/>
          <w:lang w:eastAsia="ar-SA"/>
        </w:rPr>
        <w:t xml:space="preserve"> – przez siłę wyższą strony rozumieją zdarzenie nagłe, nieprzewidywalne </w:t>
      </w:r>
      <w:r>
        <w:rPr>
          <w:rFonts w:ascii="Times New Roman" w:eastAsia="Times New Roman" w:hAnsi="Times New Roman" w:cs="Times New Roman"/>
          <w:sz w:val="24"/>
          <w:szCs w:val="24"/>
          <w:lang w:eastAsia="ar-SA"/>
        </w:rPr>
        <w:br/>
        <w:t xml:space="preserve">i niezależne od woli Stron, uniemożliwiające wykonanie umowy na stałe lub na pewien czas, któremu nie można zapobiec, ani przeciwdziałać przy zachowaniu należytej staranności. </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§1 </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Przedmiot umowy</w:t>
      </w:r>
    </w:p>
    <w:p w:rsidR="00105F8D" w:rsidRPr="00BD4400" w:rsidRDefault="005F0EDD" w:rsidP="00BD4400">
      <w:pPr>
        <w:numPr>
          <w:ilvl w:val="0"/>
          <w:numId w:val="2"/>
        </w:numPr>
        <w:suppressAutoHyphens/>
        <w:spacing w:after="0" w:line="240" w:lineRule="auto"/>
        <w:ind w:left="426" w:hanging="426"/>
        <w:jc w:val="both"/>
        <w:rPr>
          <w:rFonts w:ascii="Times New Roman" w:hAnsi="Times New Roman" w:cs="Times New Roman"/>
          <w:b/>
          <w:sz w:val="24"/>
          <w:szCs w:val="24"/>
          <w:lang w:eastAsia="ar-SA" w:bidi="pl-PL"/>
        </w:rPr>
      </w:pPr>
      <w:r>
        <w:rPr>
          <w:rFonts w:ascii="Times New Roman" w:eastAsia="Times New Roman" w:hAnsi="Times New Roman" w:cs="Times New Roman"/>
          <w:sz w:val="24"/>
          <w:szCs w:val="24"/>
          <w:lang w:eastAsia="ar-SA"/>
        </w:rPr>
        <w:t xml:space="preserve">Przedmiotem zamówienia jest zadanie </w:t>
      </w:r>
      <w:proofErr w:type="spellStart"/>
      <w:r>
        <w:rPr>
          <w:rFonts w:ascii="Times New Roman" w:eastAsia="Times New Roman" w:hAnsi="Times New Roman" w:cs="Times New Roman"/>
          <w:sz w:val="24"/>
          <w:szCs w:val="24"/>
          <w:lang w:eastAsia="ar-SA"/>
        </w:rPr>
        <w:t>pn</w:t>
      </w:r>
      <w:proofErr w:type="spellEnd"/>
      <w:r>
        <w:rPr>
          <w:rFonts w:ascii="Times New Roman" w:eastAsia="Times New Roman" w:hAnsi="Times New Roman" w:cs="Times New Roman"/>
          <w:sz w:val="24"/>
          <w:szCs w:val="24"/>
          <w:lang w:eastAsia="ar-SA"/>
        </w:rPr>
        <w:t xml:space="preserve">: </w:t>
      </w:r>
      <w:r w:rsidR="003C1553" w:rsidRPr="003C1553">
        <w:rPr>
          <w:rFonts w:ascii="Times New Roman" w:hAnsi="Times New Roman" w:cs="Times New Roman"/>
          <w:b/>
          <w:bCs/>
          <w:sz w:val="24"/>
          <w:szCs w:val="24"/>
          <w:lang w:eastAsia="ar-SA" w:bidi="pl-PL"/>
        </w:rPr>
        <w:t>Przebudowa drogi powiatowej Nr 1067R Bidaczów Stary – Łazory, w ramach zadania „Przebudowa dróg na terenie Powiatu Niżańskiego”</w:t>
      </w:r>
    </w:p>
    <w:p w:rsidR="005F0EDD" w:rsidRDefault="005F0EDD" w:rsidP="005F0EDD">
      <w:pPr>
        <w:numPr>
          <w:ilvl w:val="0"/>
          <w:numId w:val="2"/>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Zamawiający zleca a Wykonawca zobowiązuje się do wykonania przebudowy w/w drogi powiatowej </w:t>
      </w:r>
      <w:r w:rsidR="00105F8D">
        <w:rPr>
          <w:rFonts w:ascii="Times New Roman" w:eastAsia="Times New Roman" w:hAnsi="Times New Roman" w:cs="Times New Roman"/>
          <w:bCs/>
          <w:sz w:val="24"/>
          <w:szCs w:val="24"/>
          <w:lang w:eastAsia="ar-SA"/>
        </w:rPr>
        <w:t xml:space="preserve">w km </w:t>
      </w:r>
      <w:r w:rsidR="003C1553">
        <w:rPr>
          <w:rFonts w:ascii="Times New Roman" w:eastAsia="Times New Roman" w:hAnsi="Times New Roman" w:cs="Times New Roman"/>
          <w:bCs/>
          <w:sz w:val="24"/>
          <w:szCs w:val="24"/>
          <w:lang w:eastAsia="ar-SA"/>
        </w:rPr>
        <w:t xml:space="preserve">od </w:t>
      </w:r>
      <w:r w:rsidR="003C1553" w:rsidRPr="003C1553">
        <w:rPr>
          <w:rFonts w:ascii="Times New Roman" w:eastAsia="Times New Roman" w:hAnsi="Times New Roman" w:cs="Times New Roman"/>
          <w:bCs/>
          <w:sz w:val="24"/>
          <w:szCs w:val="24"/>
          <w:lang w:eastAsia="ar-SA"/>
        </w:rPr>
        <w:t xml:space="preserve"> 8+277 do km 8+897</w:t>
      </w:r>
      <w:r w:rsidR="003C1553">
        <w:rPr>
          <w:rFonts w:ascii="Times New Roman" w:eastAsia="Times New Roman" w:hAnsi="Times New Roman" w:cs="Times New Roman"/>
          <w:bCs/>
          <w:sz w:val="24"/>
          <w:szCs w:val="24"/>
          <w:lang w:eastAsia="ar-SA"/>
        </w:rPr>
        <w:t xml:space="preserve">, </w:t>
      </w:r>
      <w:r>
        <w:rPr>
          <w:rFonts w:ascii="Times New Roman" w:eastAsia="Times New Roman" w:hAnsi="Times New Roman" w:cs="Times New Roman"/>
          <w:sz w:val="24"/>
          <w:szCs w:val="24"/>
          <w:lang w:eastAsia="ar-SA"/>
        </w:rPr>
        <w:t>w zakresie:</w:t>
      </w:r>
    </w:p>
    <w:p w:rsidR="003C1553" w:rsidRPr="003C1553" w:rsidRDefault="003C1553" w:rsidP="00DC1A8F">
      <w:pPr>
        <w:pStyle w:val="Akapitzlist"/>
        <w:tabs>
          <w:tab w:val="left" w:pos="851"/>
        </w:tabs>
        <w:autoSpaceDE w:val="0"/>
        <w:jc w:val="both"/>
        <w:rPr>
          <w:rFonts w:ascii="Times New Roman" w:eastAsia="ArialMT" w:hAnsi="Times New Roman" w:cs="Times New Roman"/>
          <w:bCs/>
          <w:color w:val="000000"/>
          <w:sz w:val="24"/>
          <w:szCs w:val="24"/>
        </w:rPr>
      </w:pPr>
      <w:r w:rsidRPr="003C1553">
        <w:rPr>
          <w:rFonts w:ascii="Times New Roman" w:eastAsia="ArialMT" w:hAnsi="Times New Roman" w:cs="Times New Roman"/>
          <w:bCs/>
          <w:color w:val="000000"/>
          <w:sz w:val="24"/>
          <w:szCs w:val="24"/>
        </w:rPr>
        <w:t xml:space="preserve">-roboty przygotowawcze (wyznaczenie trasy i punktów wysokościowych w terenie równinnym, roboty pomiarowe przy liniowych robotach ziemnych – trasa drogi </w:t>
      </w:r>
      <w:r w:rsidR="00DC1A8F">
        <w:rPr>
          <w:rFonts w:ascii="Times New Roman" w:eastAsia="ArialMT" w:hAnsi="Times New Roman" w:cs="Times New Roman"/>
          <w:bCs/>
          <w:color w:val="000000"/>
          <w:sz w:val="24"/>
          <w:szCs w:val="24"/>
        </w:rPr>
        <w:br/>
      </w:r>
      <w:r w:rsidRPr="003C1553">
        <w:rPr>
          <w:rFonts w:ascii="Times New Roman" w:eastAsia="ArialMT" w:hAnsi="Times New Roman" w:cs="Times New Roman"/>
          <w:bCs/>
          <w:color w:val="000000"/>
          <w:sz w:val="24"/>
          <w:szCs w:val="24"/>
        </w:rPr>
        <w:t>w terenie równinnym),</w:t>
      </w:r>
    </w:p>
    <w:p w:rsidR="003C1553" w:rsidRPr="003C1553" w:rsidRDefault="003C1553" w:rsidP="00DC1A8F">
      <w:pPr>
        <w:pStyle w:val="Akapitzlist"/>
        <w:tabs>
          <w:tab w:val="left" w:pos="851"/>
        </w:tabs>
        <w:autoSpaceDE w:val="0"/>
        <w:jc w:val="both"/>
        <w:rPr>
          <w:rFonts w:ascii="Times New Roman" w:eastAsia="ArialMT" w:hAnsi="Times New Roman" w:cs="Times New Roman"/>
          <w:bCs/>
          <w:color w:val="000000"/>
          <w:sz w:val="24"/>
          <w:szCs w:val="24"/>
        </w:rPr>
      </w:pPr>
      <w:r w:rsidRPr="003C1553">
        <w:rPr>
          <w:rFonts w:ascii="Times New Roman" w:eastAsia="ArialMT" w:hAnsi="Times New Roman" w:cs="Times New Roman"/>
          <w:bCs/>
          <w:color w:val="000000"/>
          <w:sz w:val="24"/>
          <w:szCs w:val="24"/>
        </w:rPr>
        <w:t xml:space="preserve">-podbudowy (oczyszczenie warstw konstrukcyjnych, skropienie mechaniczne warstw konstrukcyjnych ulepszonych emulsją asfaltową), </w:t>
      </w:r>
    </w:p>
    <w:p w:rsidR="003C1553" w:rsidRPr="003C1553" w:rsidRDefault="003C1553" w:rsidP="00DC1A8F">
      <w:pPr>
        <w:pStyle w:val="Akapitzlist"/>
        <w:tabs>
          <w:tab w:val="left" w:pos="851"/>
        </w:tabs>
        <w:autoSpaceDE w:val="0"/>
        <w:jc w:val="both"/>
        <w:rPr>
          <w:rFonts w:ascii="Times New Roman" w:eastAsia="ArialMT" w:hAnsi="Times New Roman" w:cs="Times New Roman"/>
          <w:bCs/>
          <w:color w:val="000000"/>
          <w:sz w:val="24"/>
          <w:szCs w:val="24"/>
        </w:rPr>
      </w:pPr>
      <w:r w:rsidRPr="003C1553">
        <w:rPr>
          <w:rFonts w:ascii="Times New Roman" w:eastAsia="ArialMT" w:hAnsi="Times New Roman" w:cs="Times New Roman"/>
          <w:bCs/>
          <w:color w:val="000000"/>
          <w:sz w:val="24"/>
          <w:szCs w:val="24"/>
        </w:rPr>
        <w:t xml:space="preserve">- nawierzchnie (ułożenie warstwy pośredniej z </w:t>
      </w:r>
      <w:proofErr w:type="spellStart"/>
      <w:r w:rsidRPr="003C1553">
        <w:rPr>
          <w:rFonts w:ascii="Times New Roman" w:eastAsia="ArialMT" w:hAnsi="Times New Roman" w:cs="Times New Roman"/>
          <w:bCs/>
          <w:color w:val="000000"/>
          <w:sz w:val="24"/>
          <w:szCs w:val="24"/>
        </w:rPr>
        <w:t>geosiatki</w:t>
      </w:r>
      <w:proofErr w:type="spellEnd"/>
      <w:r w:rsidRPr="003C1553">
        <w:rPr>
          <w:rFonts w:ascii="Times New Roman" w:eastAsia="ArialMT" w:hAnsi="Times New Roman" w:cs="Times New Roman"/>
          <w:bCs/>
          <w:color w:val="000000"/>
          <w:sz w:val="24"/>
          <w:szCs w:val="24"/>
        </w:rPr>
        <w:t xml:space="preserve">, nawierzchnia z mieszanek </w:t>
      </w:r>
      <w:proofErr w:type="spellStart"/>
      <w:r w:rsidRPr="003C1553">
        <w:rPr>
          <w:rFonts w:ascii="Times New Roman" w:eastAsia="ArialMT" w:hAnsi="Times New Roman" w:cs="Times New Roman"/>
          <w:bCs/>
          <w:color w:val="000000"/>
          <w:sz w:val="24"/>
          <w:szCs w:val="24"/>
        </w:rPr>
        <w:t>mineralno</w:t>
      </w:r>
      <w:proofErr w:type="spellEnd"/>
      <w:r w:rsidRPr="003C1553">
        <w:rPr>
          <w:rFonts w:ascii="Times New Roman" w:eastAsia="ArialMT" w:hAnsi="Times New Roman" w:cs="Times New Roman"/>
          <w:bCs/>
          <w:color w:val="000000"/>
          <w:sz w:val="24"/>
          <w:szCs w:val="24"/>
        </w:rPr>
        <w:t xml:space="preserve"> – asfaltowych – warstwa wyrównawczo – wzmacniająca z betonu asfaltowego AC 16W, nawierzchnia z mieszanek mineralno- asfaltowych – warstwa ścieralna z betonu asfaltowego AC 11S, wykonanie frezowania nawierzchni asfaltowych na zimno)  </w:t>
      </w:r>
    </w:p>
    <w:p w:rsidR="003C1553" w:rsidRPr="003C1553" w:rsidRDefault="003C1553" w:rsidP="00DC1A8F">
      <w:pPr>
        <w:pStyle w:val="Akapitzlist"/>
        <w:tabs>
          <w:tab w:val="left" w:pos="851"/>
        </w:tabs>
        <w:autoSpaceDE w:val="0"/>
        <w:jc w:val="both"/>
        <w:rPr>
          <w:rFonts w:ascii="Times New Roman" w:eastAsia="ArialMT" w:hAnsi="Times New Roman" w:cs="Times New Roman"/>
          <w:bCs/>
          <w:color w:val="000000"/>
          <w:sz w:val="24"/>
          <w:szCs w:val="24"/>
        </w:rPr>
      </w:pPr>
      <w:r w:rsidRPr="003C1553">
        <w:rPr>
          <w:rFonts w:ascii="Times New Roman" w:eastAsia="ArialMT" w:hAnsi="Times New Roman" w:cs="Times New Roman"/>
          <w:bCs/>
          <w:color w:val="000000"/>
          <w:sz w:val="24"/>
          <w:szCs w:val="24"/>
        </w:rPr>
        <w:t>- roboty wykończeniowe (mechaniczne profilowanie poboczy, utwardzenie materiałem kamiennym).</w:t>
      </w:r>
    </w:p>
    <w:p w:rsidR="005F0EDD" w:rsidRDefault="005F0EDD" w:rsidP="005F0EDD">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sz w:val="24"/>
          <w:szCs w:val="24"/>
          <w:lang w:eastAsia="ar-SA"/>
        </w:rPr>
        <w:t xml:space="preserve">Szczegółowy zakres robót stanowi: </w:t>
      </w:r>
      <w:r>
        <w:rPr>
          <w:rFonts w:ascii="Times New Roman" w:eastAsia="Times New Roman" w:hAnsi="Times New Roman" w:cs="Times New Roman"/>
          <w:sz w:val="24"/>
          <w:szCs w:val="24"/>
          <w:u w:val="single"/>
          <w:lang w:eastAsia="ar-SA"/>
        </w:rPr>
        <w:t>przedmiar robót, opis techniczny, specyfikacja techniczna wykonania i odbioru robót budowlanych.</w:t>
      </w:r>
      <w:r>
        <w:rPr>
          <w:rFonts w:ascii="Times New Roman" w:eastAsia="Times New Roman" w:hAnsi="Times New Roman" w:cs="Times New Roman"/>
          <w:kern w:val="2"/>
          <w:sz w:val="24"/>
          <w:szCs w:val="24"/>
          <w:lang w:eastAsia="ar-SA"/>
        </w:rPr>
        <w:t xml:space="preserve"> W/w dokumenty stanowią załączniki do SIWZ, tworzące integralną część z niniejszą umową.</w:t>
      </w:r>
    </w:p>
    <w:p w:rsidR="005F0EDD" w:rsidRPr="00136850" w:rsidRDefault="005F0EDD" w:rsidP="005F0EDD">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Pr>
          <w:rFonts w:ascii="Times New Roman" w:hAnsi="Times New Roman" w:cs="Times New Roman"/>
          <w:sz w:val="24"/>
          <w:szCs w:val="24"/>
          <w:lang w:eastAsia="pl-PL" w:bidi="pl-PL"/>
        </w:rPr>
        <w:t>Zakres rzeczowy zamówienia obejmuje również wszystkie czynności jak np. prace geodezyjne, projekt organizacji ruchu, tyczenie, inwentaryzacja powykonawcza, wyznaczenie kolizji, przywrócenie przyległego terenu do stanu pierwotnego, zajęcie pasa drogowego, ubezpieczenia itp.</w:t>
      </w:r>
    </w:p>
    <w:p w:rsidR="00136850" w:rsidRPr="00136850" w:rsidRDefault="00136850" w:rsidP="00136850">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sidRPr="00136850">
        <w:rPr>
          <w:rFonts w:ascii="Times New Roman" w:hAnsi="Times New Roman" w:cs="Times New Roman"/>
          <w:sz w:val="24"/>
          <w:szCs w:val="24"/>
        </w:rPr>
        <w:t>Zakres rzeczowy obejmuje również wszystkie czynności i koszty wynikające z dokumentacji technicznej i sztuki budowlanej. Stosownie do treści art. 652 K.c. wykonawca ponosi odpowiedzialność, na zasadach ogólnych, za szkody wynikłe na terenie budowy od chwili przejęcia terenu budowy aż do chwili oddania obiektu. Koszty z tego tytułu są ujęte w kosztach pośrednich wykonawcy robót.</w:t>
      </w:r>
    </w:p>
    <w:p w:rsidR="00136850" w:rsidRPr="00136850" w:rsidRDefault="00136850" w:rsidP="00136850">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sidRPr="00136850">
        <w:rPr>
          <w:rFonts w:ascii="Times New Roman" w:hAnsi="Times New Roman" w:cs="Times New Roman"/>
          <w:sz w:val="24"/>
          <w:szCs w:val="24"/>
        </w:rPr>
        <w:t>Roboty dodatkowe mogą być realizowane, tylko za pisemną zgodą Zamawiającego. Za roboty dodatkowe mogą być uznane te prace, które na etapie składania oferty nie można było przewidzieć przy dokonaniu aktu należytej staranności przez Oferenta.</w:t>
      </w:r>
    </w:p>
    <w:p w:rsidR="00136850" w:rsidRPr="00136850" w:rsidRDefault="00136850" w:rsidP="00136850">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sidRPr="00136850">
        <w:rPr>
          <w:rFonts w:ascii="Times New Roman" w:hAnsi="Times New Roman" w:cs="Times New Roman"/>
          <w:sz w:val="24"/>
          <w:szCs w:val="24"/>
        </w:rPr>
        <w:lastRenderedPageBreak/>
        <w:t>Roboty, które błędnie nie zostały ujęte w przedmiarze, a należy je wykonać zgodnie z obowiązującymi przepisami lub sztuką budowlaną, aby przedmiotowe dzieło zostało wykonane, odebrane i spełniało swoje funkcje, nie zostaną zapłacone.</w:t>
      </w:r>
    </w:p>
    <w:p w:rsidR="00136850" w:rsidRPr="00136850" w:rsidRDefault="00136850" w:rsidP="00136850">
      <w:pPr>
        <w:pStyle w:val="Akapitzlist"/>
        <w:numPr>
          <w:ilvl w:val="0"/>
          <w:numId w:val="2"/>
        </w:numPr>
        <w:spacing w:after="0" w:line="240" w:lineRule="auto"/>
        <w:ind w:left="426" w:hanging="426"/>
        <w:jc w:val="both"/>
        <w:rPr>
          <w:rFonts w:ascii="Times New Roman" w:eastAsia="Times New Roman" w:hAnsi="Times New Roman" w:cs="Times New Roman"/>
          <w:kern w:val="2"/>
          <w:sz w:val="24"/>
          <w:szCs w:val="24"/>
          <w:lang w:eastAsia="ar-SA"/>
        </w:rPr>
      </w:pPr>
      <w:r w:rsidRPr="00136850">
        <w:rPr>
          <w:rFonts w:ascii="Times New Roman" w:hAnsi="Times New Roman" w:cs="Times New Roman"/>
          <w:sz w:val="24"/>
          <w:szCs w:val="24"/>
        </w:rPr>
        <w:t>Zamawiający oświadcza, że posiada prawo do dysponowania nieruchomościam</w:t>
      </w:r>
      <w:r>
        <w:rPr>
          <w:rFonts w:ascii="Times New Roman" w:hAnsi="Times New Roman" w:cs="Times New Roman"/>
          <w:sz w:val="24"/>
          <w:szCs w:val="24"/>
        </w:rPr>
        <w:t>i na których realizowany będzie</w:t>
      </w:r>
      <w:r w:rsidRPr="00136850">
        <w:rPr>
          <w:rFonts w:ascii="Times New Roman" w:hAnsi="Times New Roman" w:cs="Times New Roman"/>
          <w:sz w:val="24"/>
          <w:szCs w:val="24"/>
        </w:rPr>
        <w:t xml:space="preserve"> przedmiot zamówienia.</w:t>
      </w:r>
    </w:p>
    <w:p w:rsidR="005F0EDD" w:rsidRDefault="005F0EDD" w:rsidP="005F0EDD">
      <w:pPr>
        <w:spacing w:after="0" w:line="240" w:lineRule="auto"/>
        <w:jc w:val="center"/>
        <w:rPr>
          <w:rFonts w:ascii="Times New Roman" w:eastAsia="Times New Roman" w:hAnsi="Times New Roman" w:cs="Times New Roman"/>
          <w:b/>
          <w:kern w:val="2"/>
          <w:sz w:val="24"/>
          <w:szCs w:val="24"/>
          <w:lang w:eastAsia="ar-SA"/>
        </w:rPr>
      </w:pPr>
      <w:r>
        <w:rPr>
          <w:rFonts w:ascii="Times New Roman" w:eastAsia="Times New Roman" w:hAnsi="Times New Roman" w:cs="Times New Roman"/>
          <w:b/>
          <w:kern w:val="2"/>
          <w:sz w:val="24"/>
          <w:szCs w:val="24"/>
          <w:lang w:eastAsia="ar-SA"/>
        </w:rPr>
        <w:t>§2</w:t>
      </w:r>
    </w:p>
    <w:p w:rsidR="005F0EDD" w:rsidRDefault="005F0EDD" w:rsidP="005F0EDD">
      <w:pPr>
        <w:spacing w:after="0" w:line="240" w:lineRule="auto"/>
        <w:jc w:val="center"/>
        <w:rPr>
          <w:rFonts w:ascii="Times New Roman" w:eastAsia="Times New Roman" w:hAnsi="Times New Roman" w:cs="Times New Roman"/>
          <w:b/>
          <w:kern w:val="2"/>
          <w:sz w:val="24"/>
          <w:szCs w:val="24"/>
          <w:lang w:eastAsia="ar-SA"/>
        </w:rPr>
      </w:pPr>
      <w:r>
        <w:rPr>
          <w:rFonts w:ascii="Times New Roman" w:eastAsia="Times New Roman" w:hAnsi="Times New Roman" w:cs="Times New Roman"/>
          <w:b/>
          <w:kern w:val="2"/>
          <w:sz w:val="24"/>
          <w:szCs w:val="24"/>
          <w:lang w:eastAsia="ar-SA"/>
        </w:rPr>
        <w:t>Przedmiot umowy – wymagania dodatkowe</w:t>
      </w:r>
    </w:p>
    <w:p w:rsidR="005F0EDD" w:rsidRDefault="005F0EDD" w:rsidP="005F0EDD">
      <w:pPr>
        <w:pStyle w:val="Akapitzlist"/>
        <w:numPr>
          <w:ilvl w:val="0"/>
          <w:numId w:val="4"/>
        </w:numPr>
        <w:suppressAutoHyphens/>
        <w:spacing w:after="0" w:line="240" w:lineRule="auto"/>
        <w:ind w:left="426" w:hanging="426"/>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sz w:val="24"/>
          <w:szCs w:val="24"/>
          <w:lang w:eastAsia="ar-SA"/>
        </w:rPr>
        <w:t xml:space="preserve">Wykonawca jest zobowiązany do prowadzenia robót w sposób ciągły. Wstrzymanie robót </w:t>
      </w:r>
      <w:r>
        <w:rPr>
          <w:rFonts w:ascii="Times New Roman" w:eastAsia="Times New Roman" w:hAnsi="Times New Roman" w:cs="Times New Roman"/>
          <w:sz w:val="24"/>
          <w:szCs w:val="24"/>
          <w:lang w:eastAsia="ar-SA"/>
        </w:rPr>
        <w:br/>
        <w:t>z powodu niekorzystnych warunków atmosferycznych powinno być uzgodnione każdorazowo z inspektorem nadzoru.</w:t>
      </w:r>
    </w:p>
    <w:p w:rsidR="005F0EDD" w:rsidRDefault="005F0EDD" w:rsidP="005F0EDD">
      <w:pPr>
        <w:pStyle w:val="Akapitzlist"/>
        <w:numPr>
          <w:ilvl w:val="0"/>
          <w:numId w:val="4"/>
        </w:numPr>
        <w:suppressAutoHyphens/>
        <w:spacing w:after="0" w:line="240" w:lineRule="auto"/>
        <w:ind w:left="426" w:hanging="426"/>
        <w:jc w:val="both"/>
        <w:rPr>
          <w:rFonts w:ascii="Times New Roman" w:eastAsia="Times New Roman" w:hAnsi="Times New Roman" w:cs="Times New Roman"/>
          <w:kern w:val="2"/>
          <w:sz w:val="24"/>
          <w:szCs w:val="24"/>
          <w:lang w:eastAsia="ar-SA"/>
        </w:rPr>
      </w:pPr>
      <w:r>
        <w:rPr>
          <w:rFonts w:ascii="Times New Roman" w:eastAsia="Times New Roman" w:hAnsi="Times New Roman" w:cs="Times New Roman"/>
          <w:sz w:val="24"/>
          <w:szCs w:val="24"/>
          <w:lang w:eastAsia="ar-SA"/>
        </w:rPr>
        <w:t>Wykonawca oświadcza, że zapoznał się i sprawdził zakres robót pod kątem rozwiązań technologicznych i ilościowych i na tej podstawie stwierdza, że ewentualne korekty ilościowe przedmiotu umowy zostały usankcjonowane niniejszą umową i zawierają się w wartości umowy,</w:t>
      </w:r>
    </w:p>
    <w:p w:rsidR="005F0EDD" w:rsidRDefault="005F0EDD" w:rsidP="005F0EDD">
      <w:pPr>
        <w:spacing w:after="0" w:line="240" w:lineRule="auto"/>
        <w:rPr>
          <w:rFonts w:ascii="Times New Roman" w:eastAsia="Times New Roman" w:hAnsi="Times New Roman" w:cs="Times New Roman"/>
          <w:b/>
          <w:kern w:val="2"/>
          <w:sz w:val="24"/>
          <w:szCs w:val="24"/>
          <w:lang w:eastAsia="ar-SA"/>
        </w:rPr>
      </w:pP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Termin wykonania zamówienia</w:t>
      </w:r>
    </w:p>
    <w:p w:rsidR="005F0EDD" w:rsidRDefault="005F0EDD" w:rsidP="005F0EDD">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Wykonanie przedmiotu  umowy ustala się od dnia podpisania umowy do dnia </w:t>
      </w:r>
      <w:r w:rsidR="0073074C">
        <w:rPr>
          <w:rFonts w:ascii="Times New Roman" w:eastAsia="Times New Roman" w:hAnsi="Times New Roman" w:cs="Times New Roman"/>
          <w:b/>
          <w:sz w:val="24"/>
          <w:szCs w:val="24"/>
          <w:lang w:eastAsia="ar-SA"/>
        </w:rPr>
        <w:t>15 grudnia</w:t>
      </w:r>
      <w:r w:rsidR="00105F8D">
        <w:rPr>
          <w:rFonts w:ascii="Times New Roman" w:eastAsia="Times New Roman" w:hAnsi="Times New Roman" w:cs="Times New Roman"/>
          <w:b/>
          <w:sz w:val="24"/>
          <w:szCs w:val="24"/>
          <w:lang w:eastAsia="ar-SA"/>
        </w:rPr>
        <w:t xml:space="preserve"> 2017 r. </w:t>
      </w:r>
    </w:p>
    <w:p w:rsidR="005F0EDD" w:rsidRDefault="005F0EDD" w:rsidP="005F0EDD">
      <w:pPr>
        <w:spacing w:after="0" w:line="240" w:lineRule="auto"/>
        <w:rPr>
          <w:rFonts w:ascii="Times New Roman" w:eastAsia="Times New Roman" w:hAnsi="Times New Roman" w:cs="Times New Roman"/>
          <w:b/>
          <w:kern w:val="2"/>
          <w:sz w:val="24"/>
          <w:szCs w:val="24"/>
          <w:lang w:eastAsia="ar-SA"/>
        </w:rPr>
      </w:pP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Wynagrodzenie i zapłata wynagrodzenia</w:t>
      </w:r>
    </w:p>
    <w:p w:rsidR="005F0EDD" w:rsidRDefault="005F0EDD" w:rsidP="005F0EDD">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Obowiązująca formą wynagrodzenia za roboty określone w §1 niniejszej umowy dla Wykonawcy jest </w:t>
      </w:r>
      <w:r>
        <w:rPr>
          <w:rFonts w:ascii="Times New Roman" w:eastAsia="Times New Roman" w:hAnsi="Times New Roman" w:cs="Times New Roman"/>
          <w:b/>
          <w:sz w:val="24"/>
          <w:szCs w:val="24"/>
          <w:u w:val="single"/>
          <w:lang w:eastAsia="ar-SA"/>
        </w:rPr>
        <w:t>wynagrodzenie ryczałtowe brutto</w:t>
      </w:r>
      <w:r>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sz w:val="24"/>
          <w:szCs w:val="24"/>
          <w:lang w:eastAsia="ar-SA"/>
        </w:rPr>
        <w:t>na kwotę .</w:t>
      </w:r>
      <w:r w:rsidR="00164428">
        <w:rPr>
          <w:rFonts w:ascii="Times New Roman" w:eastAsia="Times New Roman" w:hAnsi="Times New Roman" w:cs="Times New Roman"/>
          <w:sz w:val="24"/>
          <w:szCs w:val="24"/>
          <w:lang w:eastAsia="ar-SA"/>
        </w:rPr>
        <w:t>.............................zł netto, ……………………… zł brutto.</w:t>
      </w:r>
      <w:r>
        <w:rPr>
          <w:rFonts w:ascii="Times New Roman" w:eastAsia="Times New Roman" w:hAnsi="Times New Roman" w:cs="Times New Roman"/>
          <w:sz w:val="24"/>
          <w:szCs w:val="24"/>
          <w:lang w:eastAsia="ar-SA"/>
        </w:rPr>
        <w:t xml:space="preserve"> </w:t>
      </w:r>
    </w:p>
    <w:p w:rsidR="005F0EDD" w:rsidRDefault="005F0EDD" w:rsidP="005F0EDD">
      <w:pPr>
        <w:tabs>
          <w:tab w:val="left" w:pos="426"/>
        </w:tabs>
        <w:suppressAutoHyphens/>
        <w:spacing w:after="0" w:line="240" w:lineRule="auto"/>
        <w:ind w:left="426"/>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Słownie: </w:t>
      </w:r>
      <w:r>
        <w:rPr>
          <w:rFonts w:ascii="Times New Roman" w:eastAsia="Times New Roman" w:hAnsi="Times New Roman" w:cs="Times New Roman"/>
          <w:i/>
          <w:sz w:val="24"/>
          <w:szCs w:val="24"/>
          <w:lang w:eastAsia="ar-SA"/>
        </w:rPr>
        <w:t>(......................................................................................................................)</w:t>
      </w:r>
    </w:p>
    <w:p w:rsidR="005F0EDD" w:rsidRDefault="005F0EDD" w:rsidP="005F0EDD">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 xml:space="preserve">Wynagrodzenie ryczałtowe, o którym mowa w ust.1 obejmuje wszelkie koszty związane </w:t>
      </w:r>
      <w:r>
        <w:rPr>
          <w:rFonts w:ascii="Times New Roman" w:eastAsia="Times New Roman" w:hAnsi="Times New Roman" w:cs="Times New Roman"/>
          <w:bCs/>
          <w:sz w:val="24"/>
          <w:szCs w:val="24"/>
          <w:lang w:eastAsia="ar-SA"/>
        </w:rPr>
        <w:br/>
        <w:t>z realizacją przedmiotu umowy,</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i/>
          <w:sz w:val="24"/>
          <w:szCs w:val="24"/>
          <w:lang w:eastAsia="ar-SA"/>
        </w:rPr>
        <w:t>(koszty prac porządkowych, utrzymania zaplecza</w:t>
      </w:r>
      <w:r>
        <w:rPr>
          <w:rFonts w:ascii="Times New Roman" w:eastAsia="Times New Roman" w:hAnsi="Times New Roman" w:cs="Times New Roman"/>
          <w:bCs/>
          <w:i/>
          <w:sz w:val="24"/>
          <w:szCs w:val="24"/>
          <w:lang w:eastAsia="ar-SA"/>
        </w:rPr>
        <w:t>)</w:t>
      </w:r>
      <w:r>
        <w:rPr>
          <w:rFonts w:ascii="Times New Roman" w:eastAsia="Times New Roman" w:hAnsi="Times New Roman" w:cs="Times New Roman"/>
          <w:bCs/>
          <w:sz w:val="24"/>
          <w:szCs w:val="24"/>
          <w:lang w:eastAsia="ar-SA"/>
        </w:rPr>
        <w:t xml:space="preserve"> w tym ryzyko Wykonawcy z tytułu oszacowania wszelkich kosztów związanych z realizacją przedmiotu umowy, a także oddziaływania innych czynników mających lub mogących mieć wpływ na koszty.</w:t>
      </w:r>
      <w:r>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Cs/>
          <w:sz w:val="24"/>
          <w:szCs w:val="24"/>
          <w:lang w:eastAsia="ar-SA"/>
        </w:rPr>
        <w:t>Nie oszacowanie, pominięcie oraz brak rozpoznania zakresu przedmiotu umowy nie może</w:t>
      </w:r>
      <w:r>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Cs/>
          <w:sz w:val="24"/>
          <w:szCs w:val="24"/>
          <w:lang w:eastAsia="ar-SA"/>
        </w:rPr>
        <w:t>być podstawą do żądania zmiany wynagrodzenia ryczałtowego określonego w ust. 1 niniejszego paragrafu,</w:t>
      </w:r>
      <w:r>
        <w:rPr>
          <w:rFonts w:ascii="Times New Roman" w:eastAsia="Times New Roman" w:hAnsi="Times New Roman" w:cs="Times New Roman"/>
          <w:sz w:val="24"/>
          <w:szCs w:val="24"/>
          <w:lang w:eastAsia="ar-SA"/>
        </w:rPr>
        <w:t xml:space="preserve"> </w:t>
      </w:r>
    </w:p>
    <w:p w:rsidR="005F0EDD" w:rsidRDefault="005F0EDD" w:rsidP="005F0EDD">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Wynagrodzenie dla Wykonawcy z tytułu zrealizowania umowy zostanie uregulowane przez Zamawiającego po odbiorze ostatecznym robót, potwierdzonym protokołem odbioru i po otrzymaniu faktury.</w:t>
      </w:r>
    </w:p>
    <w:p w:rsidR="005F0EDD" w:rsidRDefault="005F0EDD" w:rsidP="005F0EDD">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Płatności faktury końcowej dokonana zostanie przelewem na wskazany przez Wykonawcę rachunek bankowy, w terminie </w:t>
      </w:r>
      <w:r>
        <w:rPr>
          <w:rFonts w:ascii="Times New Roman" w:eastAsia="Times New Roman" w:hAnsi="Times New Roman" w:cs="Times New Roman"/>
          <w:bCs/>
          <w:sz w:val="24"/>
          <w:szCs w:val="24"/>
          <w:lang w:eastAsia="ar-SA"/>
        </w:rPr>
        <w:t>do 30 dni</w:t>
      </w:r>
      <w:r>
        <w:rPr>
          <w:rFonts w:ascii="Times New Roman" w:eastAsia="Times New Roman" w:hAnsi="Times New Roman" w:cs="Times New Roman"/>
          <w:sz w:val="24"/>
          <w:szCs w:val="24"/>
          <w:lang w:eastAsia="ar-SA"/>
        </w:rPr>
        <w:t xml:space="preserve"> od daty jej otrzymania przez Zamawiającego,</w:t>
      </w:r>
    </w:p>
    <w:p w:rsidR="005F0EDD" w:rsidRPr="009501CE" w:rsidRDefault="005F0EDD" w:rsidP="005F0EDD">
      <w:pPr>
        <w:numPr>
          <w:ilvl w:val="0"/>
          <w:numId w:val="5"/>
        </w:numPr>
        <w:tabs>
          <w:tab w:val="clear" w:pos="283"/>
          <w:tab w:val="left" w:pos="426"/>
        </w:tabs>
        <w:suppressAutoHyphens/>
        <w:spacing w:after="0" w:line="240" w:lineRule="auto"/>
        <w:ind w:left="426" w:hanging="426"/>
        <w:jc w:val="center"/>
        <w:rPr>
          <w:rFonts w:ascii="Times New Roman" w:hAnsi="Times New Roman" w:cs="Times New Roman"/>
          <w:b/>
          <w:sz w:val="24"/>
          <w:szCs w:val="24"/>
        </w:rPr>
      </w:pPr>
      <w:r w:rsidRPr="009501CE">
        <w:rPr>
          <w:rFonts w:ascii="Times New Roman" w:eastAsia="Times New Roman" w:hAnsi="Times New Roman" w:cs="Times New Roman"/>
          <w:sz w:val="24"/>
          <w:szCs w:val="24"/>
          <w:lang w:eastAsia="ar-SA"/>
        </w:rPr>
        <w:t>Za nieterminowe płatności faktur, Wykonawca ma prawo naliczyć odsetki ustawowe.</w:t>
      </w:r>
    </w:p>
    <w:p w:rsidR="009501CE" w:rsidRPr="00C12A76" w:rsidRDefault="009501CE" w:rsidP="00C12A76">
      <w:pPr>
        <w:pStyle w:val="Akapitzlist"/>
        <w:numPr>
          <w:ilvl w:val="0"/>
          <w:numId w:val="5"/>
        </w:numPr>
        <w:jc w:val="both"/>
        <w:rPr>
          <w:rFonts w:ascii="Times New Roman" w:hAnsi="Times New Roman" w:cs="Times New Roman"/>
          <w:sz w:val="24"/>
          <w:szCs w:val="24"/>
        </w:rPr>
      </w:pPr>
      <w:r w:rsidRPr="009501CE">
        <w:rPr>
          <w:rFonts w:ascii="Times New Roman" w:hAnsi="Times New Roman" w:cs="Times New Roman"/>
          <w:sz w:val="24"/>
          <w:szCs w:val="24"/>
        </w:rPr>
        <w:t xml:space="preserve">W fakturach wystawianych Zamawiającemu przez Wykonawcę, należy podawać jako: Powiat Niżański w Nisku, Pl. Wolności 2, 37-400 Nisko, NIP 602-012-11-64, Odbiorca: Zarząd Dróg Powiatowych w Nisku, Racławice, ul. Rudnicka 15, 37-400 Nisko. </w:t>
      </w:r>
    </w:p>
    <w:p w:rsidR="005F0EDD" w:rsidRDefault="005F0EDD" w:rsidP="005F0E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p w:rsidR="005F0EDD" w:rsidRDefault="005F0EDD" w:rsidP="005F0E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Nadzór nad zadaniem</w:t>
      </w:r>
    </w:p>
    <w:p w:rsidR="005F0EDD" w:rsidRDefault="005F0EDD" w:rsidP="005F0EDD">
      <w:pPr>
        <w:numPr>
          <w:ilvl w:val="2"/>
          <w:numId w:val="6"/>
        </w:numPr>
        <w:suppressAutoHyphens/>
        <w:spacing w:after="0" w:line="240" w:lineRule="auto"/>
        <w:ind w:left="426"/>
        <w:jc w:val="both"/>
        <w:rPr>
          <w:rFonts w:ascii="Times New Roman" w:hAnsi="Times New Roman" w:cs="Times New Roman"/>
          <w:bCs/>
          <w:sz w:val="24"/>
          <w:szCs w:val="24"/>
        </w:rPr>
      </w:pPr>
      <w:r>
        <w:rPr>
          <w:rFonts w:ascii="Times New Roman" w:eastAsia="Times New Roman" w:hAnsi="Times New Roman" w:cs="Times New Roman"/>
          <w:sz w:val="24"/>
          <w:szCs w:val="24"/>
          <w:lang w:eastAsia="ar-SA"/>
        </w:rPr>
        <w:t xml:space="preserve">Na stanowisko </w:t>
      </w:r>
      <w:r>
        <w:rPr>
          <w:rFonts w:ascii="Times New Roman" w:eastAsia="Times New Roman" w:hAnsi="Times New Roman" w:cs="Times New Roman"/>
          <w:b/>
          <w:sz w:val="24"/>
          <w:szCs w:val="24"/>
          <w:u w:val="single"/>
          <w:lang w:eastAsia="ar-SA"/>
        </w:rPr>
        <w:t>Kierownika robót</w:t>
      </w:r>
      <w:r>
        <w:rPr>
          <w:rFonts w:ascii="Times New Roman" w:eastAsia="Times New Roman" w:hAnsi="Times New Roman" w:cs="Times New Roman"/>
          <w:sz w:val="24"/>
          <w:szCs w:val="24"/>
          <w:lang w:eastAsia="ar-SA"/>
        </w:rPr>
        <w:t xml:space="preserve"> Wykonawca zobowiązuje się wyznaczyć Pana: …................. legitymującego się uprawnieniami budowlanymi Nr: …................... Przedstawiona osoba</w:t>
      </w:r>
      <w:r>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sz w:val="24"/>
          <w:szCs w:val="24"/>
          <w:lang w:eastAsia="ar-SA"/>
        </w:rPr>
        <w:t>zobowiązana jest do prowadzenia dziennika budowy oraz kierowania robotami objętymi niniejszą umową.</w:t>
      </w:r>
    </w:p>
    <w:p w:rsidR="005F0EDD" w:rsidRDefault="005F0EDD" w:rsidP="005F0EDD">
      <w:pPr>
        <w:numPr>
          <w:ilvl w:val="2"/>
          <w:numId w:val="6"/>
        </w:numPr>
        <w:suppressAutoHyphens/>
        <w:spacing w:after="0" w:line="240" w:lineRule="auto"/>
        <w:ind w:left="426" w:hanging="426"/>
        <w:jc w:val="both"/>
        <w:rPr>
          <w:rFonts w:ascii="Times New Roman" w:hAnsi="Times New Roman" w:cs="Times New Roman"/>
          <w:bCs/>
          <w:sz w:val="24"/>
          <w:szCs w:val="24"/>
        </w:rPr>
      </w:pPr>
      <w:r>
        <w:rPr>
          <w:rFonts w:ascii="Times New Roman" w:eastAsia="Times New Roman" w:hAnsi="Times New Roman" w:cs="Times New Roman"/>
          <w:sz w:val="24"/>
          <w:szCs w:val="24"/>
          <w:lang w:eastAsia="ar-SA"/>
        </w:rPr>
        <w:lastRenderedPageBreak/>
        <w:t>Zmiana osoby, o której mowa w ust. 1 w trakcie realizacji przedmiotu niniejszej umowy, musi być uzasadniona przez Wykonawcę na piśmie i wymaga pisemnego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rsidR="005F0EDD" w:rsidRDefault="005F0EDD" w:rsidP="005F0EDD">
      <w:pPr>
        <w:numPr>
          <w:ilvl w:val="2"/>
          <w:numId w:val="6"/>
        </w:numPr>
        <w:suppressAutoHyphens/>
        <w:spacing w:after="0" w:line="240" w:lineRule="auto"/>
        <w:ind w:left="426" w:hanging="426"/>
        <w:jc w:val="both"/>
        <w:rPr>
          <w:rFonts w:ascii="Times New Roman" w:hAnsi="Times New Roman" w:cs="Times New Roman"/>
          <w:bCs/>
          <w:sz w:val="24"/>
          <w:szCs w:val="24"/>
        </w:rPr>
      </w:pPr>
      <w:r>
        <w:rPr>
          <w:rFonts w:ascii="Times New Roman" w:hAnsi="Times New Roman" w:cs="Times New Roman"/>
          <w:bCs/>
          <w:sz w:val="24"/>
          <w:szCs w:val="24"/>
        </w:rPr>
        <w:t xml:space="preserve">Zamawiający do pełnienia funkcji </w:t>
      </w:r>
      <w:r>
        <w:rPr>
          <w:rFonts w:ascii="Times New Roman" w:hAnsi="Times New Roman" w:cs="Times New Roman"/>
          <w:b/>
          <w:bCs/>
          <w:sz w:val="24"/>
          <w:szCs w:val="24"/>
          <w:u w:val="single"/>
        </w:rPr>
        <w:t>Inspektora nadzoru</w:t>
      </w:r>
      <w:r>
        <w:rPr>
          <w:rFonts w:ascii="Times New Roman" w:hAnsi="Times New Roman" w:cs="Times New Roman"/>
          <w:bCs/>
          <w:sz w:val="24"/>
          <w:szCs w:val="24"/>
        </w:rPr>
        <w:t>, wyznacza Pana: …................ legitymującego się uprawnieniami budowlanymi Nr: ……………..Osoba wskazana będzie działać w granicach umocowania określonego w ustawie Prawo budowlane.</w:t>
      </w:r>
    </w:p>
    <w:p w:rsidR="00105F8D" w:rsidRPr="009B116F" w:rsidRDefault="005F0EDD" w:rsidP="009B116F">
      <w:pPr>
        <w:numPr>
          <w:ilvl w:val="2"/>
          <w:numId w:val="6"/>
        </w:numPr>
        <w:suppressAutoHyphens/>
        <w:spacing w:after="0" w:line="240" w:lineRule="auto"/>
        <w:ind w:left="426" w:hanging="426"/>
        <w:jc w:val="both"/>
        <w:rPr>
          <w:rFonts w:ascii="Times New Roman" w:hAnsi="Times New Roman" w:cs="Times New Roman"/>
          <w:bCs/>
          <w:sz w:val="24"/>
          <w:szCs w:val="24"/>
        </w:rPr>
      </w:pPr>
      <w:r>
        <w:rPr>
          <w:rFonts w:ascii="Times New Roman" w:hAnsi="Times New Roman" w:cs="Times New Roman"/>
          <w:bCs/>
          <w:sz w:val="24"/>
          <w:szCs w:val="24"/>
        </w:rPr>
        <w:t>Zamawiający zastrzega sobie prawo zmian osoby wskazanych w ust.3. O dokonaniu zmiany Zamawiający powiadomi na piśmie Wykonawcę na 3 dni przed dokonaniem zmiany. Zmiana ta winna być dokonana wpisem do dziennika budowy i nie wymaga zgody Wykonawcy, ani aneksu do umowy.</w:t>
      </w:r>
    </w:p>
    <w:p w:rsidR="006617E7" w:rsidRDefault="006617E7" w:rsidP="00313B05">
      <w:pPr>
        <w:tabs>
          <w:tab w:val="left" w:pos="1440"/>
        </w:tabs>
        <w:spacing w:after="0" w:line="240" w:lineRule="auto"/>
        <w:rPr>
          <w:rFonts w:ascii="Times New Roman" w:hAnsi="Times New Roman" w:cs="Times New Roman"/>
          <w:b/>
          <w:sz w:val="24"/>
          <w:szCs w:val="24"/>
        </w:rPr>
      </w:pPr>
    </w:p>
    <w:p w:rsidR="005F0EDD" w:rsidRDefault="005F0EDD" w:rsidP="005F0EDD">
      <w:pPr>
        <w:tabs>
          <w:tab w:val="left" w:pos="14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p w:rsidR="005F0EDD" w:rsidRDefault="005F0EDD" w:rsidP="005F0EDD">
      <w:pPr>
        <w:tabs>
          <w:tab w:val="left" w:pos="14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Obowiązki Wykonawcy</w:t>
      </w:r>
    </w:p>
    <w:p w:rsidR="005F0EDD" w:rsidRDefault="005F0EDD" w:rsidP="005F0EDD">
      <w:pPr>
        <w:tabs>
          <w:tab w:val="left" w:pos="1440"/>
        </w:tabs>
        <w:spacing w:after="0" w:line="240" w:lineRule="auto"/>
        <w:rPr>
          <w:rFonts w:ascii="Times New Roman" w:hAnsi="Times New Roman" w:cs="Times New Roman"/>
          <w:sz w:val="24"/>
          <w:szCs w:val="24"/>
        </w:rPr>
      </w:pPr>
      <w:r>
        <w:rPr>
          <w:rFonts w:ascii="Times New Roman" w:hAnsi="Times New Roman" w:cs="Times New Roman"/>
          <w:sz w:val="24"/>
          <w:szCs w:val="24"/>
        </w:rPr>
        <w:t>Wykonawca zobowiązany jest w szczególności do:</w:t>
      </w:r>
    </w:p>
    <w:p w:rsidR="005F0EDD" w:rsidRDefault="005F0EDD" w:rsidP="005F0EDD">
      <w:pPr>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Realizowania robót zgodnie z dokumentacją przetargową, aktualnie obowiązującymi przepisami prawnymi, a także wskazaniami Zamawiającego,</w:t>
      </w:r>
    </w:p>
    <w:p w:rsidR="005F0EDD" w:rsidRDefault="005F0EDD" w:rsidP="005F0EDD">
      <w:pPr>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Prowadzenia na bieżąco dziennika budowy,</w:t>
      </w:r>
    </w:p>
    <w:p w:rsidR="005F0EDD" w:rsidRDefault="005F0EDD" w:rsidP="005F0EDD">
      <w:pPr>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Wykonania na własny koszt projektu czasowej organizacji ruchu oraz oznakowania terenu budowy, w przypadku zniszczenia lub uszkodzenia dróg (ich części), bądź urządzeń w toku realizacji umowy – naprawienia ich i doprowadzenia do stanu pierwotnego,</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Zapewnienia obsługi geodezyjnej przez uprawnione służby geodezyjne oraz wykonanie inwentaryzacji powykonawczej, dostarczenie niezbędnych atestów, wyników oraz protokołów badań, sprawdzeń i prób dotyczących realizowanego przedmiotu umowy, </w:t>
      </w:r>
      <w:r>
        <w:rPr>
          <w:rFonts w:ascii="Times New Roman" w:hAnsi="Times New Roman" w:cs="Times New Roman"/>
          <w:i/>
          <w:sz w:val="24"/>
          <w:szCs w:val="24"/>
        </w:rPr>
        <w:t>(jeżeli zachodzi potrzeba)</w:t>
      </w:r>
      <w:r>
        <w:rPr>
          <w:rFonts w:ascii="Times New Roman" w:hAnsi="Times New Roman" w:cs="Times New Roman"/>
          <w:sz w:val="24"/>
          <w:szCs w:val="24"/>
        </w:rPr>
        <w:t>,</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Zapewnienia bezpiecznego korzystania z terenu przylegającego do placu budowy, odpowiedzialności za bezpieczeństwo wszelkich działań na terenie budowy, uporządkowanie terenu budowy, jak również terenów sąsiadujących zajętych lub użytkowanych przez Wykonawcę i przywrócenie ich do stanu pierwotnego,</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Kompletowania w trakcie realizacji robót, stanowiących przedmiot niniejszej umowy wszelkich dokumentacji zgodnie z przepisami ustawy Prawo budowlane oraz przygotowanie do odbioru kompletu protokołów niezbędnych przy odbiorze,</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Zabezpieczenia i utrzymywania placu budowy i jego zaplecza w należytym porządku oraz prowadzenie robót zgodnie z przepisami BHP i p.poż.</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Bieżącego informowania inspektora nadzoru o wszelkich problemach i okolicznościach, które mogą wpłynąć na jakość robót lub opóźnienie terminu ich wykonania,</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Zawiadamiania inspektora nadzoru, o terminie zakończenia robót zanikających lub ulegających zakryciu, zgłaszanie ich do odbioru wpisem do dziennika budowy,</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Umożliwienia wstępu na teren realizacji przedmiotu umowy pracownikom organu nadzoru budowlanego i uprawnionym pracownikom Zamawiającego,</w:t>
      </w:r>
    </w:p>
    <w:p w:rsidR="005F0EDD" w:rsidRDefault="005F0EDD" w:rsidP="005F0EDD">
      <w:pPr>
        <w:numPr>
          <w:ilvl w:val="3"/>
          <w:numId w:val="7"/>
        </w:numPr>
        <w:tabs>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2"/>
          <w:sz w:val="24"/>
          <w:szCs w:val="24"/>
          <w:lang w:eastAsia="ar-SA"/>
        </w:rPr>
        <w:t>Uczestniczenia w czynnościach odbioru końcowego i usunięcie stwierdzonych w trakcie jego przebiegu wad w terminie uzgodnionym z Zamawiającym,</w:t>
      </w:r>
    </w:p>
    <w:p w:rsidR="005F0EDD" w:rsidRDefault="005F0EDD" w:rsidP="005F0EDD">
      <w:pPr>
        <w:tabs>
          <w:tab w:val="left" w:pos="426"/>
        </w:tabs>
        <w:suppressAutoHyphens/>
        <w:spacing w:after="0" w:line="240" w:lineRule="auto"/>
        <w:jc w:val="both"/>
        <w:rPr>
          <w:rFonts w:ascii="Times New Roman" w:eastAsia="Times New Roman" w:hAnsi="Times New Roman" w:cs="Times New Roman"/>
          <w:kern w:val="2"/>
          <w:sz w:val="24"/>
          <w:szCs w:val="24"/>
          <w:lang w:eastAsia="ar-SA"/>
        </w:rPr>
      </w:pPr>
    </w:p>
    <w:p w:rsidR="005F0EDD" w:rsidRDefault="005F0EDD" w:rsidP="005F0ED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p>
    <w:p w:rsidR="005F0EDD" w:rsidRDefault="005F0EDD" w:rsidP="005F0ED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Obowiązki Zamawiającego</w:t>
      </w:r>
    </w:p>
    <w:p w:rsidR="005F0EDD" w:rsidRDefault="005F0EDD" w:rsidP="005F0ED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Do obowiązków Zamawiającego w szczególności należy:</w:t>
      </w:r>
    </w:p>
    <w:p w:rsidR="005F0EDD" w:rsidRDefault="005F0EDD" w:rsidP="005F0EDD">
      <w:pPr>
        <w:pStyle w:val="Akapitzlist"/>
        <w:numPr>
          <w:ilvl w:val="0"/>
          <w:numId w:val="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Protokolarne przekazanie Wykonawcy placu budowy wraz z dziennikiem budowy,</w:t>
      </w:r>
    </w:p>
    <w:p w:rsidR="005F0EDD" w:rsidRDefault="005F0EDD" w:rsidP="005F0EDD">
      <w:pPr>
        <w:pStyle w:val="Akapitzlist"/>
        <w:numPr>
          <w:ilvl w:val="0"/>
          <w:numId w:val="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Zapewnienie na swój koszt nadzoru inwestorskiego,</w:t>
      </w:r>
    </w:p>
    <w:p w:rsidR="005F0EDD" w:rsidRDefault="005F0EDD" w:rsidP="005F0EDD">
      <w:pPr>
        <w:pStyle w:val="Akapitzlist"/>
        <w:numPr>
          <w:ilvl w:val="0"/>
          <w:numId w:val="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Odebranie przedmiotu umowy po sprawdzeniu jego należytego wykonania;</w:t>
      </w:r>
    </w:p>
    <w:p w:rsidR="005F0EDD" w:rsidRDefault="005F0EDD" w:rsidP="005F0EDD">
      <w:pPr>
        <w:pStyle w:val="Akapitzlist"/>
        <w:numPr>
          <w:ilvl w:val="0"/>
          <w:numId w:val="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Terminowe zapłatę wynagrodzenia za wykonane i odebrane roboty.</w:t>
      </w:r>
    </w:p>
    <w:p w:rsidR="005F0EDD" w:rsidRDefault="005F0EDD" w:rsidP="005F0EDD">
      <w:pPr>
        <w:suppressAutoHyphens/>
        <w:spacing w:after="0" w:line="240" w:lineRule="auto"/>
        <w:jc w:val="both"/>
        <w:rPr>
          <w:rFonts w:ascii="Times New Roman" w:hAnsi="Times New Roman" w:cs="Times New Roman"/>
          <w:sz w:val="24"/>
          <w:szCs w:val="24"/>
        </w:rPr>
      </w:pPr>
    </w:p>
    <w:p w:rsidR="005F0EDD" w:rsidRDefault="005F0EDD" w:rsidP="005F0ED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p w:rsidR="005F0EDD" w:rsidRDefault="005F0EDD" w:rsidP="005F0ED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Postanowienia dodatkowe:</w:t>
      </w:r>
    </w:p>
    <w:p w:rsidR="005F0EDD" w:rsidRDefault="005F0EDD" w:rsidP="005F0EDD">
      <w:p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Z chwilą protokolarnego przekazania terenu budowy, na Wykonawcę przechodzi pełna odpowiedzialność w szczególności za: </w:t>
      </w:r>
    </w:p>
    <w:p w:rsidR="005F0EDD" w:rsidRDefault="005F0EDD" w:rsidP="005F0EDD">
      <w:p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Szkody i następstwa nieszczęśliwych wypadków dotyczących pracowników i osób trzecich przebywających w rejonie prowadzonych robót, jeżeli szkody i nieszczęśliwe wypadki wynikają lub są związane z prowadzonymi robotami podczas realizacji przedmiotu umowy,</w:t>
      </w:r>
    </w:p>
    <w:p w:rsidR="005F0EDD" w:rsidRDefault="005F0EDD" w:rsidP="005F0EDD">
      <w:p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Szkody wynikające ze zniszczenia oraz z innych zdarzeń w odniesieniu do robót, obiektów, materiałów, sprzętu i innego mienia ruchomego związanego z prowadzeniem robót podczas realizacji przedmiotu umowy,</w:t>
      </w:r>
    </w:p>
    <w:p w:rsidR="005F0EDD" w:rsidRDefault="005F0EDD" w:rsidP="005F0EDD">
      <w:p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Szkody wynikające z nienależytego zabezpieczenia mienia Zamawiającego i mienia osób trzecich przed uszkodzeniem, zniszczeniem, w związku z wykonywanymi przez Wykonawcę robotami,</w:t>
      </w:r>
      <w:r>
        <w:t xml:space="preserve"> </w:t>
      </w:r>
      <w:r>
        <w:rPr>
          <w:rFonts w:ascii="Times New Roman" w:hAnsi="Times New Roman" w:cs="Times New Roman"/>
          <w:sz w:val="24"/>
          <w:szCs w:val="24"/>
        </w:rPr>
        <w:t>podczas realizacji przedmiotu umowy,</w:t>
      </w:r>
    </w:p>
    <w:p w:rsidR="005F0EDD" w:rsidRDefault="005F0EDD" w:rsidP="005F0EDD">
      <w:p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Szkody wynikające z nienależytego zabezpieczenia terenu budowy i prowadzonych robót</w:t>
      </w:r>
      <w:r>
        <w:t xml:space="preserve"> </w:t>
      </w:r>
      <w:r>
        <w:rPr>
          <w:rFonts w:ascii="Times New Roman" w:hAnsi="Times New Roman" w:cs="Times New Roman"/>
          <w:sz w:val="24"/>
          <w:szCs w:val="24"/>
        </w:rPr>
        <w:t>podczas realizacji przedmiotu umowy.</w:t>
      </w:r>
    </w:p>
    <w:p w:rsidR="005F0EDD" w:rsidRDefault="005F0EDD" w:rsidP="005F0EDD">
      <w:pPr>
        <w:suppressAutoHyphens/>
        <w:spacing w:after="0" w:line="240" w:lineRule="auto"/>
        <w:jc w:val="both"/>
        <w:rPr>
          <w:rFonts w:ascii="Times New Roman" w:hAnsi="Times New Roman" w:cs="Times New Roman"/>
          <w:i/>
          <w:sz w:val="24"/>
          <w:szCs w:val="24"/>
        </w:rPr>
      </w:pPr>
    </w:p>
    <w:p w:rsidR="005F0EDD" w:rsidRDefault="005F0EDD" w:rsidP="005F0EDD">
      <w:pPr>
        <w:suppressAutoHyphens/>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W związku z powyższym Wykonawca zobowiązany jest do zawarcia na własny koszt odpowiednich umów ubezpieczenia z tytułu szkód, które mogą zaistnieć w związku z określonymi zdarzeniami losowymi, oraz od odpowiedzialności cywilnej na czas realizacji robót objętych niniejszą umową. Wszelkie koszty zawarcia w/w umowy obciążają Wykonawcę.</w:t>
      </w:r>
    </w:p>
    <w:p w:rsidR="005F0EDD" w:rsidRDefault="005F0EDD" w:rsidP="005F0EDD">
      <w:pPr>
        <w:suppressAutoHyphens/>
        <w:spacing w:after="0" w:line="240" w:lineRule="auto"/>
        <w:jc w:val="both"/>
        <w:rPr>
          <w:rFonts w:ascii="Times New Roman" w:hAnsi="Times New Roman" w:cs="Times New Roman"/>
          <w:sz w:val="24"/>
          <w:szCs w:val="24"/>
        </w:rPr>
      </w:pPr>
    </w:p>
    <w:p w:rsidR="005F0EDD" w:rsidRDefault="005F0EDD" w:rsidP="005F0EDD">
      <w:pPr>
        <w:pStyle w:val="Akapitzlist"/>
        <w:numPr>
          <w:ilvl w:val="0"/>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Wykonawca przy wykonywaniu przedmiotu umowy zobowiązuje się do stosowania wyłącznie materiałów dopuszczonych do obrotu i stosowania w budownictwie i w innych dziedzinach działalności gospodarczej, zgodnych z dokumentacją projektową, przedmiarem robót przedmiotu umowy, specyfikacją techniczną oraz specyfikacją techniczną wykonania i odbioru robót budowlanych,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wykonanie przedmiotu umowy z materiałów odpowiadających wymaganiom określonym w art.10 ustawy z dnia 07.07.1994 r. Prawo budowlane </w:t>
      </w:r>
      <w:r w:rsidR="00FB7ECC" w:rsidRPr="00FB7ECC">
        <w:rPr>
          <w:rFonts w:ascii="Times New Roman" w:hAnsi="Times New Roman" w:cs="Times New Roman"/>
          <w:bCs/>
          <w:sz w:val="24"/>
          <w:szCs w:val="24"/>
        </w:rPr>
        <w:t>(Dz. U. z</w:t>
      </w:r>
      <w:r w:rsidR="00FB7ECC">
        <w:rPr>
          <w:rFonts w:ascii="Times New Roman" w:hAnsi="Times New Roman" w:cs="Times New Roman"/>
          <w:bCs/>
          <w:sz w:val="24"/>
          <w:szCs w:val="24"/>
        </w:rPr>
        <w:t xml:space="preserve"> 2017 r. poz. 1332 z </w:t>
      </w:r>
      <w:proofErr w:type="spellStart"/>
      <w:r w:rsidR="00FB7ECC">
        <w:rPr>
          <w:rFonts w:ascii="Times New Roman" w:hAnsi="Times New Roman" w:cs="Times New Roman"/>
          <w:bCs/>
          <w:sz w:val="24"/>
          <w:szCs w:val="24"/>
        </w:rPr>
        <w:t>późn</w:t>
      </w:r>
      <w:proofErr w:type="spellEnd"/>
      <w:r w:rsidR="00FB7ECC">
        <w:rPr>
          <w:rFonts w:ascii="Times New Roman" w:hAnsi="Times New Roman" w:cs="Times New Roman"/>
          <w:bCs/>
          <w:sz w:val="24"/>
          <w:szCs w:val="24"/>
        </w:rPr>
        <w:t>. zm.)</w:t>
      </w:r>
      <w:r>
        <w:rPr>
          <w:rFonts w:ascii="Times New Roman" w:hAnsi="Times New Roman" w:cs="Times New Roman"/>
          <w:sz w:val="24"/>
          <w:szCs w:val="24"/>
        </w:rPr>
        <w:t xml:space="preserve">, okazania na każde żądanie Zamawiającego lub inspektora nadzoru inwestorskiego certyfikatów zgodności z polską normą lub aprobatą techniczną każdego używanego na budowie wyrobu. </w:t>
      </w:r>
      <w:r>
        <w:rPr>
          <w:rFonts w:ascii="Times New Roman" w:hAnsi="Times New Roman" w:cs="Times New Roman"/>
          <w:i/>
          <w:sz w:val="24"/>
          <w:szCs w:val="24"/>
        </w:rPr>
        <w:t>Na zmianę materiałów użytych do realizacji przedmiotu umowy wymagana jest uprzednia pisemna zgoda Zamawiającego.</w:t>
      </w:r>
    </w:p>
    <w:p w:rsidR="005F0EDD" w:rsidRDefault="005F0EDD" w:rsidP="005F0EDD">
      <w:pPr>
        <w:pStyle w:val="Akapitzlist"/>
        <w:numPr>
          <w:ilvl w:val="0"/>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Wykonawca zapewnieni na własny koszt transportu odpadów do miejsc ich wykorzystania lub utylizacji, łącznie z kosztami utylizacji – Wykonawca jako wytwarzający odpady zobowiązany jest - do przestrzegania przepisów prawnych wynikających z ustawy z dnia 27 kwietnia 2001 r. Prawo ochrony środowiska (Dz. U. z 2013 r. poz. 1232 z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xml:space="preserve">. zm.) oraz ustawy z dnia 14 grudnia 2012 r. o odpadach (Dz. U. z 2013 r. poz.21 z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zm.). Powołane przepisy prawne Wykonawca będzie stosować z uwzględnieniem ewentualnych zmian stanu prawnego w tym zakresie.</w:t>
      </w:r>
    </w:p>
    <w:p w:rsidR="00105F8D" w:rsidRDefault="00105F8D" w:rsidP="00105F8D">
      <w:pPr>
        <w:suppressAutoHyphens/>
        <w:spacing w:after="0" w:line="240" w:lineRule="auto"/>
        <w:jc w:val="both"/>
        <w:rPr>
          <w:rFonts w:ascii="Times New Roman" w:hAnsi="Times New Roman" w:cs="Times New Roman"/>
          <w:sz w:val="24"/>
          <w:szCs w:val="24"/>
        </w:rPr>
      </w:pPr>
    </w:p>
    <w:p w:rsidR="00105F8D" w:rsidRPr="00105F8D" w:rsidRDefault="00105F8D" w:rsidP="00105F8D">
      <w:pPr>
        <w:suppressAutoHyphens/>
        <w:spacing w:after="0" w:line="240" w:lineRule="auto"/>
        <w:jc w:val="center"/>
        <w:rPr>
          <w:rFonts w:ascii="Times New Roman" w:hAnsi="Times New Roman" w:cs="Times New Roman"/>
          <w:b/>
          <w:sz w:val="24"/>
          <w:szCs w:val="24"/>
        </w:rPr>
      </w:pPr>
      <w:r w:rsidRPr="00105F8D">
        <w:rPr>
          <w:rFonts w:ascii="Times New Roman" w:hAnsi="Times New Roman" w:cs="Times New Roman"/>
          <w:b/>
          <w:sz w:val="24"/>
          <w:szCs w:val="24"/>
        </w:rPr>
        <w:t>§ 9</w:t>
      </w:r>
    </w:p>
    <w:p w:rsidR="00105F8D" w:rsidRPr="00313B05" w:rsidRDefault="00105F8D" w:rsidP="00313B05">
      <w:pPr>
        <w:suppressAutoHyphens/>
        <w:spacing w:after="0" w:line="240" w:lineRule="auto"/>
        <w:jc w:val="center"/>
        <w:rPr>
          <w:rFonts w:ascii="Times New Roman" w:hAnsi="Times New Roman" w:cs="Times New Roman"/>
          <w:b/>
          <w:sz w:val="24"/>
          <w:szCs w:val="24"/>
        </w:rPr>
      </w:pPr>
      <w:r w:rsidRPr="00105F8D">
        <w:rPr>
          <w:rFonts w:ascii="Times New Roman" w:hAnsi="Times New Roman" w:cs="Times New Roman"/>
          <w:b/>
          <w:sz w:val="24"/>
          <w:szCs w:val="24"/>
        </w:rPr>
        <w:t>Osoby u</w:t>
      </w:r>
      <w:r w:rsidR="00313B05">
        <w:rPr>
          <w:rFonts w:ascii="Times New Roman" w:hAnsi="Times New Roman" w:cs="Times New Roman"/>
          <w:b/>
          <w:sz w:val="24"/>
          <w:szCs w:val="24"/>
        </w:rPr>
        <w:t>czestniczące w realizacji umowy</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105F8D" w:rsidRPr="00105F8D">
        <w:rPr>
          <w:rFonts w:ascii="Times New Roman" w:hAnsi="Times New Roman" w:cs="Times New Roman"/>
          <w:sz w:val="24"/>
          <w:szCs w:val="24"/>
        </w:rPr>
        <w:t xml:space="preserve">Zgodnie z art. 29 ust. 3a ustawy </w:t>
      </w:r>
      <w:proofErr w:type="spellStart"/>
      <w:r w:rsidR="00105F8D" w:rsidRPr="00105F8D">
        <w:rPr>
          <w:rFonts w:ascii="Times New Roman" w:hAnsi="Times New Roman" w:cs="Times New Roman"/>
          <w:sz w:val="24"/>
          <w:szCs w:val="24"/>
        </w:rPr>
        <w:t>Pzp</w:t>
      </w:r>
      <w:proofErr w:type="spellEnd"/>
      <w:r w:rsidR="00105F8D" w:rsidRPr="00105F8D">
        <w:rPr>
          <w:rFonts w:ascii="Times New Roman" w:hAnsi="Times New Roman" w:cs="Times New Roman"/>
          <w:sz w:val="24"/>
          <w:szCs w:val="24"/>
        </w:rPr>
        <w:t xml:space="preserve"> Zamawiający wymaga zatrudnienia przez Wykonawcę lub podwykonawców na podstawie umowy o pracę osób wykonujących czynności w zakresie branża drogowa: </w:t>
      </w:r>
      <w:r>
        <w:rPr>
          <w:rFonts w:ascii="Times New Roman" w:hAnsi="Times New Roman" w:cs="Times New Roman"/>
          <w:sz w:val="24"/>
          <w:szCs w:val="24"/>
        </w:rPr>
        <w:t xml:space="preserve">roboty związane z wykonaniem nawierzchni, czynności pracownika </w:t>
      </w:r>
      <w:r>
        <w:rPr>
          <w:rFonts w:ascii="Times New Roman" w:hAnsi="Times New Roman" w:cs="Times New Roman"/>
          <w:sz w:val="24"/>
          <w:szCs w:val="24"/>
        </w:rPr>
        <w:lastRenderedPageBreak/>
        <w:t>fizycznego</w:t>
      </w:r>
      <w:r w:rsidR="00105F8D" w:rsidRPr="00105F8D">
        <w:rPr>
          <w:rFonts w:ascii="Times New Roman" w:hAnsi="Times New Roman" w:cs="Times New Roman"/>
          <w:sz w:val="24"/>
          <w:szCs w:val="24"/>
        </w:rPr>
        <w:t>(szczegółowe czynności opisane w przedmiarze robót), jeżeli wykonanie tych czynności polega na wykonywaniu pracy w sposób określony</w:t>
      </w:r>
      <w:r>
        <w:rPr>
          <w:rFonts w:ascii="Times New Roman" w:hAnsi="Times New Roman" w:cs="Times New Roman"/>
          <w:sz w:val="24"/>
          <w:szCs w:val="24"/>
        </w:rPr>
        <w:t xml:space="preserve"> w art. 22 § 1 ustawy </w:t>
      </w:r>
      <w:r w:rsidR="00105F8D" w:rsidRPr="00105F8D">
        <w:rPr>
          <w:rFonts w:ascii="Times New Roman" w:hAnsi="Times New Roman" w:cs="Times New Roman"/>
          <w:sz w:val="24"/>
          <w:szCs w:val="24"/>
        </w:rPr>
        <w:t xml:space="preserve">z dnia 26 czerwca 1974 roku – Kodeks pracy (Dz. U. z 2014 r. poz. 1502 z </w:t>
      </w:r>
      <w:proofErr w:type="spellStart"/>
      <w:r w:rsidR="00105F8D" w:rsidRPr="00105F8D">
        <w:rPr>
          <w:rFonts w:ascii="Times New Roman" w:hAnsi="Times New Roman" w:cs="Times New Roman"/>
          <w:sz w:val="24"/>
          <w:szCs w:val="24"/>
        </w:rPr>
        <w:t>późn</w:t>
      </w:r>
      <w:proofErr w:type="spellEnd"/>
      <w:r w:rsidR="00105F8D" w:rsidRPr="00105F8D">
        <w:rPr>
          <w:rFonts w:ascii="Times New Roman" w:hAnsi="Times New Roman" w:cs="Times New Roman"/>
          <w:sz w:val="24"/>
          <w:szCs w:val="24"/>
        </w:rPr>
        <w:t>. zm.)</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105F8D" w:rsidRPr="00105F8D">
        <w:rPr>
          <w:rFonts w:ascii="Times New Roman" w:hAnsi="Times New Roman" w:cs="Times New Roman"/>
          <w:sz w:val="24"/>
          <w:szCs w:val="24"/>
        </w:rPr>
        <w:t xml:space="preserve">Wykonawca zobowiązuje się, że pracownicy wykonujący czynności w zakresie jak wyżej będą zatrudnieni w przedsiębiorstwie wykonawcy lub podwykonawcy na umowę o pracę </w:t>
      </w:r>
      <w:r>
        <w:rPr>
          <w:rFonts w:ascii="Times New Roman" w:hAnsi="Times New Roman" w:cs="Times New Roman"/>
          <w:sz w:val="24"/>
          <w:szCs w:val="24"/>
        </w:rPr>
        <w:br/>
      </w:r>
      <w:r w:rsidR="00105F8D" w:rsidRPr="00105F8D">
        <w:rPr>
          <w:rFonts w:ascii="Times New Roman" w:hAnsi="Times New Roman" w:cs="Times New Roman"/>
          <w:sz w:val="24"/>
          <w:szCs w:val="24"/>
        </w:rPr>
        <w:t>w rozumieniu przepisów ustawy z dnia 26 cz</w:t>
      </w:r>
      <w:r>
        <w:rPr>
          <w:rFonts w:ascii="Times New Roman" w:hAnsi="Times New Roman" w:cs="Times New Roman"/>
          <w:sz w:val="24"/>
          <w:szCs w:val="24"/>
        </w:rPr>
        <w:t xml:space="preserve">erwca 1974 roku – Kodeks pracy </w:t>
      </w:r>
      <w:r w:rsidR="00105F8D" w:rsidRPr="00105F8D">
        <w:rPr>
          <w:rFonts w:ascii="Times New Roman" w:hAnsi="Times New Roman" w:cs="Times New Roman"/>
          <w:sz w:val="24"/>
          <w:szCs w:val="24"/>
        </w:rPr>
        <w:t xml:space="preserve">(Dz. U. z 2014 r. poz. 1502 z </w:t>
      </w:r>
      <w:proofErr w:type="spellStart"/>
      <w:r w:rsidR="00105F8D" w:rsidRPr="00105F8D">
        <w:rPr>
          <w:rFonts w:ascii="Times New Roman" w:hAnsi="Times New Roman" w:cs="Times New Roman"/>
          <w:sz w:val="24"/>
          <w:szCs w:val="24"/>
        </w:rPr>
        <w:t>późn</w:t>
      </w:r>
      <w:proofErr w:type="spellEnd"/>
      <w:r w:rsidR="00105F8D" w:rsidRPr="00105F8D">
        <w:rPr>
          <w:rFonts w:ascii="Times New Roman" w:hAnsi="Times New Roman" w:cs="Times New Roman"/>
          <w:sz w:val="24"/>
          <w:szCs w:val="24"/>
        </w:rPr>
        <w:t>. zm.).</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105F8D" w:rsidRPr="00105F8D">
        <w:rPr>
          <w:rFonts w:ascii="Times New Roman" w:hAnsi="Times New Roman" w:cs="Times New Roman"/>
          <w:sz w:val="24"/>
          <w:szCs w:val="24"/>
        </w:rPr>
        <w:t>Wykonawca zobowiązuje się, że Pracownicy świadczący Usługę będą w okresie realizacji umowy zatrudnieni na podstawie umowy o pracę w rozumieniu przepisów ustawy z dnia 26 czerwca 1974 r. – Kodeks pracy (Dz. U. z 2014 r. p</w:t>
      </w:r>
      <w:r w:rsidR="00164428">
        <w:rPr>
          <w:rFonts w:ascii="Times New Roman" w:hAnsi="Times New Roman" w:cs="Times New Roman"/>
          <w:sz w:val="24"/>
          <w:szCs w:val="24"/>
        </w:rPr>
        <w:t xml:space="preserve">oz. 1502 z </w:t>
      </w:r>
      <w:proofErr w:type="spellStart"/>
      <w:r w:rsidR="00164428">
        <w:rPr>
          <w:rFonts w:ascii="Times New Roman" w:hAnsi="Times New Roman" w:cs="Times New Roman"/>
          <w:sz w:val="24"/>
          <w:szCs w:val="24"/>
        </w:rPr>
        <w:t>późn</w:t>
      </w:r>
      <w:proofErr w:type="spellEnd"/>
      <w:r w:rsidR="00164428">
        <w:rPr>
          <w:rFonts w:ascii="Times New Roman" w:hAnsi="Times New Roman" w:cs="Times New Roman"/>
          <w:sz w:val="24"/>
          <w:szCs w:val="24"/>
        </w:rPr>
        <w:t xml:space="preserve">. zm.), zgodnie </w:t>
      </w:r>
      <w:r w:rsidR="00164428">
        <w:rPr>
          <w:rFonts w:ascii="Times New Roman" w:hAnsi="Times New Roman" w:cs="Times New Roman"/>
          <w:sz w:val="24"/>
          <w:szCs w:val="24"/>
        </w:rPr>
        <w:br/>
      </w:r>
      <w:r w:rsidR="00105F8D" w:rsidRPr="00105F8D">
        <w:rPr>
          <w:rFonts w:ascii="Times New Roman" w:hAnsi="Times New Roman" w:cs="Times New Roman"/>
          <w:sz w:val="24"/>
          <w:szCs w:val="24"/>
        </w:rPr>
        <w:t xml:space="preserve">z oświadczeniem załączonym do niniejszej umowy. </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105F8D" w:rsidRPr="00105F8D">
        <w:rPr>
          <w:rFonts w:ascii="Times New Roman" w:hAnsi="Times New Roman" w:cs="Times New Roman"/>
          <w:sz w:val="24"/>
          <w:szCs w:val="24"/>
        </w:rPr>
        <w:t>Do udokumentowania tego faktu, na każde pisemne wezwanie Zamawiającego, Wykonawca  w terminie 5 dni roboczych od otrzymania pisemnego wezwania, przedstawi wykaz osób zatrudnionych przy realizacji zamówienia na podstawie umowy o pracę.</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105F8D" w:rsidRPr="00105F8D">
        <w:rPr>
          <w:rFonts w:ascii="Times New Roman" w:hAnsi="Times New Roman" w:cs="Times New Roman"/>
          <w:sz w:val="24"/>
          <w:szCs w:val="24"/>
        </w:rPr>
        <w:t>Nieprzedłożenie przez Wykonawcę oświadczenia, o którym</w:t>
      </w:r>
      <w:r>
        <w:rPr>
          <w:rFonts w:ascii="Times New Roman" w:hAnsi="Times New Roman" w:cs="Times New Roman"/>
          <w:sz w:val="24"/>
          <w:szCs w:val="24"/>
        </w:rPr>
        <w:t xml:space="preserve"> mowa w ust. 3 lub wykazu osób </w:t>
      </w:r>
      <w:r w:rsidR="00105F8D" w:rsidRPr="00105F8D">
        <w:rPr>
          <w:rFonts w:ascii="Times New Roman" w:hAnsi="Times New Roman" w:cs="Times New Roman"/>
          <w:sz w:val="24"/>
          <w:szCs w:val="24"/>
        </w:rPr>
        <w:t>o którym mowa w ust. 4 przez Wykonawcę lub podwykonawców będzie traktowane jako niewypełnienie obowiązku zatrudnienia pracowników na umowę o pracę oraz skutkować będzie naliczeniem kar umownyc</w:t>
      </w:r>
      <w:r w:rsidR="00164428">
        <w:rPr>
          <w:rFonts w:ascii="Times New Roman" w:hAnsi="Times New Roman" w:cs="Times New Roman"/>
          <w:sz w:val="24"/>
          <w:szCs w:val="24"/>
        </w:rPr>
        <w:t>h w wysokości określonej w  § 17</w:t>
      </w:r>
      <w:r>
        <w:rPr>
          <w:rFonts w:ascii="Times New Roman" w:hAnsi="Times New Roman" w:cs="Times New Roman"/>
          <w:sz w:val="24"/>
          <w:szCs w:val="24"/>
        </w:rPr>
        <w:t xml:space="preserve"> ust. 1 pkt 8</w:t>
      </w:r>
      <w:r w:rsidR="00105F8D" w:rsidRPr="00105F8D">
        <w:rPr>
          <w:rFonts w:ascii="Times New Roman" w:hAnsi="Times New Roman" w:cs="Times New Roman"/>
          <w:sz w:val="24"/>
          <w:szCs w:val="24"/>
        </w:rPr>
        <w:t xml:space="preserve"> niniejszej umowy.</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105F8D" w:rsidRPr="00105F8D">
        <w:rPr>
          <w:rFonts w:ascii="Times New Roman" w:hAnsi="Times New Roman" w:cs="Times New Roman"/>
          <w:sz w:val="24"/>
          <w:szCs w:val="24"/>
        </w:rPr>
        <w:t>Wykonawca zobowiązuje się, że przed rozpoczęciem wykonywania przedmiotu umowy Pracownicy świadczący Usługę zostaną przeszk</w:t>
      </w:r>
      <w:r>
        <w:rPr>
          <w:rFonts w:ascii="Times New Roman" w:hAnsi="Times New Roman" w:cs="Times New Roman"/>
          <w:sz w:val="24"/>
          <w:szCs w:val="24"/>
        </w:rPr>
        <w:t xml:space="preserve">oleni w zakresie przepisów BHP </w:t>
      </w:r>
      <w:r w:rsidR="00105F8D" w:rsidRPr="00105F8D">
        <w:rPr>
          <w:rFonts w:ascii="Times New Roman" w:hAnsi="Times New Roman" w:cs="Times New Roman"/>
          <w:sz w:val="24"/>
          <w:szCs w:val="24"/>
        </w:rPr>
        <w:t xml:space="preserve">i przepisów przeciwpożarowych oraz przepisów o ochronie danych osobowych. </w:t>
      </w:r>
    </w:p>
    <w:p w:rsidR="00105F8D" w:rsidRPr="00105F8D" w:rsidRDefault="009D4BD1" w:rsidP="00105F8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105F8D" w:rsidRPr="00105F8D">
        <w:rPr>
          <w:rFonts w:ascii="Times New Roman" w:hAnsi="Times New Roman" w:cs="Times New Roman"/>
          <w:sz w:val="24"/>
          <w:szCs w:val="24"/>
        </w:rPr>
        <w:t>Zamawiający zastrzega możliwość powiadomie</w:t>
      </w:r>
      <w:r>
        <w:rPr>
          <w:rFonts w:ascii="Times New Roman" w:hAnsi="Times New Roman" w:cs="Times New Roman"/>
          <w:sz w:val="24"/>
          <w:szCs w:val="24"/>
        </w:rPr>
        <w:t xml:space="preserve">nia Państwowej Inspekcji Pracy                   </w:t>
      </w:r>
      <w:r w:rsidR="00105F8D" w:rsidRPr="00105F8D">
        <w:rPr>
          <w:rFonts w:ascii="Times New Roman" w:hAnsi="Times New Roman" w:cs="Times New Roman"/>
          <w:sz w:val="24"/>
          <w:szCs w:val="24"/>
        </w:rPr>
        <w:t xml:space="preserve">o podejrzeniu zastąpienia umowy o pracę z osobami </w:t>
      </w:r>
      <w:r>
        <w:rPr>
          <w:rFonts w:ascii="Times New Roman" w:hAnsi="Times New Roman" w:cs="Times New Roman"/>
          <w:sz w:val="24"/>
          <w:szCs w:val="24"/>
        </w:rPr>
        <w:t xml:space="preserve">wykonującymi pracę na warunkach </w:t>
      </w:r>
      <w:r w:rsidR="00105F8D" w:rsidRPr="00105F8D">
        <w:rPr>
          <w:rFonts w:ascii="Times New Roman" w:hAnsi="Times New Roman" w:cs="Times New Roman"/>
          <w:sz w:val="24"/>
          <w:szCs w:val="24"/>
        </w:rPr>
        <w:t>określonych w art. 22 § 1 ustawy Kodeks pracy umową cywilnoprawną.</w:t>
      </w:r>
    </w:p>
    <w:p w:rsidR="00105F8D" w:rsidRDefault="00105F8D" w:rsidP="00105F8D">
      <w:pPr>
        <w:suppressAutoHyphens/>
        <w:spacing w:after="0" w:line="240" w:lineRule="auto"/>
        <w:jc w:val="both"/>
        <w:rPr>
          <w:rFonts w:ascii="Times New Roman" w:hAnsi="Times New Roman" w:cs="Times New Roman"/>
          <w:sz w:val="24"/>
          <w:szCs w:val="24"/>
        </w:rPr>
      </w:pPr>
    </w:p>
    <w:p w:rsidR="00105F8D" w:rsidRPr="00105F8D" w:rsidRDefault="00105F8D" w:rsidP="00105F8D">
      <w:pPr>
        <w:suppressAutoHyphens/>
        <w:spacing w:after="0" w:line="240" w:lineRule="auto"/>
        <w:jc w:val="both"/>
        <w:rPr>
          <w:rFonts w:ascii="Times New Roman" w:hAnsi="Times New Roman" w:cs="Times New Roman"/>
          <w:sz w:val="24"/>
          <w:szCs w:val="24"/>
        </w:rPr>
      </w:pPr>
    </w:p>
    <w:p w:rsidR="005F0EDD" w:rsidRDefault="00105F8D" w:rsidP="005F0EDD">
      <w:pPr>
        <w:pStyle w:val="Akapitzlist"/>
        <w:suppressAutoHyphen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§10</w:t>
      </w:r>
    </w:p>
    <w:p w:rsidR="005F0EDD" w:rsidRDefault="005F0EDD" w:rsidP="005F0EDD">
      <w:pPr>
        <w:pStyle w:val="Akapitzlist"/>
        <w:suppressAutoHyphen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Odbiór robót</w:t>
      </w:r>
    </w:p>
    <w:p w:rsidR="005F0EDD" w:rsidRDefault="005F0EDD" w:rsidP="005F0EDD">
      <w:pPr>
        <w:pStyle w:val="Akapitzlist"/>
        <w:suppressAutoHyphen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Strony zgodnie postanawiają, że będą stosowane następujące rodzaje odbiorów robót wykonanych, o których mowa w §1 umowy:</w:t>
      </w:r>
    </w:p>
    <w:p w:rsidR="005F0EDD" w:rsidRDefault="005F0EDD" w:rsidP="005F0EDD">
      <w:pPr>
        <w:pStyle w:val="Akapitzlist"/>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Odbiory robót zanikających i ulegających zakryciu.</w:t>
      </w:r>
    </w:p>
    <w:p w:rsidR="005F0EDD" w:rsidRDefault="005F0EDD" w:rsidP="005F0EDD">
      <w:pPr>
        <w:pStyle w:val="Akapitzlist"/>
        <w:numPr>
          <w:ilvl w:val="0"/>
          <w:numId w:val="9"/>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Odbiory dokonywane będą przez inspektora nadzoru na wniosek Wykonawcy w postaci wpisu do dziennika budowy.</w:t>
      </w:r>
    </w:p>
    <w:p w:rsidR="005F0EDD" w:rsidRDefault="005F0EDD" w:rsidP="005F0EDD">
      <w:pPr>
        <w:pStyle w:val="Akapitzlist"/>
        <w:numPr>
          <w:ilvl w:val="3"/>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Odbiór końcowy.</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Wykonawca zgłosi Zamawiającemu gotowość do odbioru końcowego, pisemnie w siedzibie Zamawiającego,</w:t>
      </w:r>
    </w:p>
    <w:p w:rsidR="005F0EDD" w:rsidRDefault="005F0EDD" w:rsidP="005F0EDD">
      <w:pPr>
        <w:pStyle w:val="Akapitzlist"/>
        <w:numPr>
          <w:ilvl w:val="0"/>
          <w:numId w:val="10"/>
        </w:numPr>
        <w:suppressAutoHyphens/>
        <w:spacing w:after="0" w:line="240" w:lineRule="auto"/>
        <w:ind w:left="737" w:hanging="283"/>
        <w:jc w:val="both"/>
        <w:rPr>
          <w:rFonts w:ascii="Times New Roman" w:hAnsi="Times New Roman" w:cs="Times New Roman"/>
          <w:sz w:val="24"/>
          <w:szCs w:val="24"/>
        </w:rPr>
      </w:pPr>
      <w:r>
        <w:rPr>
          <w:rFonts w:ascii="Times New Roman" w:hAnsi="Times New Roman" w:cs="Times New Roman"/>
          <w:sz w:val="24"/>
          <w:szCs w:val="24"/>
        </w:rPr>
        <w:t>Podstawą zgłoszenia przez Wykonawcę gotowości do odbioru końcowego, będzie faktyczne wykonanie robót, potwierdzone w dzienniku budowy wpisem dokonanym przez kierownika budowy, potwierdzonym przez inspektora nadzoru,</w:t>
      </w:r>
    </w:p>
    <w:p w:rsidR="005F0EDD" w:rsidRDefault="005F0EDD" w:rsidP="005F0EDD">
      <w:pPr>
        <w:pStyle w:val="Akapitzlist"/>
        <w:numPr>
          <w:ilvl w:val="0"/>
          <w:numId w:val="10"/>
        </w:numPr>
        <w:suppressAutoHyphens/>
        <w:spacing w:after="0" w:line="240" w:lineRule="auto"/>
        <w:ind w:left="737" w:hanging="283"/>
        <w:jc w:val="both"/>
        <w:rPr>
          <w:rFonts w:ascii="Times New Roman" w:hAnsi="Times New Roman" w:cs="Times New Roman"/>
          <w:sz w:val="24"/>
          <w:szCs w:val="24"/>
        </w:rPr>
      </w:pPr>
      <w:r>
        <w:rPr>
          <w:rFonts w:ascii="Times New Roman" w:hAnsi="Times New Roman" w:cs="Times New Roman"/>
          <w:sz w:val="24"/>
          <w:szCs w:val="24"/>
        </w:rPr>
        <w:t>Najpóźniej z upływem terminu, o którym mowa w ust.2 pkt 5) wraz ze zgłoszeniem do odbioru końcowego Wykonawca przekaże Zamawiającemu następujące dokumenty:</w:t>
      </w:r>
    </w:p>
    <w:p w:rsidR="005F0EDD" w:rsidRDefault="005F0EDD" w:rsidP="005F0EDD">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Pr>
          <w:rFonts w:ascii="Times New Roman" w:hAnsi="Times New Roman" w:cs="Times New Roman"/>
          <w:sz w:val="24"/>
          <w:szCs w:val="24"/>
        </w:rPr>
        <w:t>Dziennik budowy, wraz z niezbędnymi oświadczeniami,</w:t>
      </w:r>
    </w:p>
    <w:p w:rsidR="005F0EDD" w:rsidRDefault="005F0EDD" w:rsidP="005F0EDD">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Pr>
          <w:rFonts w:ascii="Times New Roman" w:hAnsi="Times New Roman" w:cs="Times New Roman"/>
          <w:sz w:val="24"/>
          <w:szCs w:val="24"/>
        </w:rPr>
        <w:t>Inwentaryzację geodezyjną powykonawczą całego zakresu prac,</w:t>
      </w:r>
    </w:p>
    <w:p w:rsidR="005F0EDD" w:rsidRDefault="005F0EDD" w:rsidP="005F0EDD">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Pr>
          <w:rFonts w:ascii="Times New Roman" w:hAnsi="Times New Roman" w:cs="Times New Roman"/>
          <w:sz w:val="24"/>
          <w:szCs w:val="24"/>
        </w:rPr>
        <w:t xml:space="preserve">Wymagane dokumenty, protokoły i zaświadczenia z przeprowadzonych prób </w:t>
      </w:r>
      <w:r>
        <w:rPr>
          <w:rFonts w:ascii="Times New Roman" w:hAnsi="Times New Roman" w:cs="Times New Roman"/>
          <w:sz w:val="24"/>
          <w:szCs w:val="24"/>
        </w:rPr>
        <w:br/>
        <w:t>i sprawdzeń, i inne dokumenty wymagane stosownymi przepisami.</w:t>
      </w:r>
    </w:p>
    <w:p w:rsidR="005F0EDD" w:rsidRDefault="005F0EDD" w:rsidP="005F0EDD">
      <w:pPr>
        <w:pStyle w:val="Akapitzlist"/>
        <w:suppressAutoHyphens/>
        <w:spacing w:after="0" w:line="240" w:lineRule="auto"/>
        <w:ind w:left="993"/>
        <w:jc w:val="both"/>
        <w:rPr>
          <w:rFonts w:ascii="Times New Roman" w:hAnsi="Times New Roman" w:cs="Times New Roman"/>
          <w:sz w:val="24"/>
          <w:szCs w:val="24"/>
        </w:rPr>
      </w:pPr>
    </w:p>
    <w:p w:rsidR="005F0EDD" w:rsidRDefault="005F0EDD" w:rsidP="005F0EDD">
      <w:pPr>
        <w:pStyle w:val="Akapitzlist"/>
        <w:suppressAutoHyphens/>
        <w:spacing w:before="120" w:after="120" w:line="240" w:lineRule="auto"/>
        <w:ind w:left="0"/>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Zamawiający na wniosek Wykonawcy może przedłużyć termin na przekazanie dokumentów, </w:t>
      </w:r>
      <w:r>
        <w:rPr>
          <w:rFonts w:ascii="Times New Roman" w:hAnsi="Times New Roman" w:cs="Times New Roman"/>
          <w:i/>
          <w:sz w:val="24"/>
          <w:szCs w:val="24"/>
        </w:rPr>
        <w:br/>
        <w:t>o których mowa ust.2 pkt 3), z zastrzeżeniem, że termin przekazania nie może być dłuższy od terminu, o którym mowa w ust.2 pkt 5.</w:t>
      </w:r>
    </w:p>
    <w:p w:rsidR="005F0EDD" w:rsidRDefault="005F0EDD" w:rsidP="005F0EDD">
      <w:pPr>
        <w:pStyle w:val="Akapitzlist"/>
        <w:suppressAutoHyphens/>
        <w:spacing w:after="0" w:line="240" w:lineRule="auto"/>
        <w:ind w:left="737"/>
        <w:jc w:val="both"/>
        <w:rPr>
          <w:rFonts w:ascii="Times New Roman" w:hAnsi="Times New Roman" w:cs="Times New Roman"/>
          <w:i/>
          <w:sz w:val="24"/>
          <w:szCs w:val="24"/>
        </w:rPr>
      </w:pP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Zamawiający wyznaczy i rozpocznie czynności odbioru końcowego w terminie do 14 dni od daty zawiadomienia go o osiągnięciu gotowości do odbioru końcowego, zawiadamiając </w:t>
      </w:r>
      <w:r>
        <w:rPr>
          <w:rFonts w:ascii="Times New Roman" w:hAnsi="Times New Roman" w:cs="Times New Roman"/>
          <w:sz w:val="24"/>
          <w:szCs w:val="24"/>
        </w:rPr>
        <w:br/>
        <w:t>o tym Wykonawcę.</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Zamawiający zobowiązany jest do dokonania lub odmowy dokonania odbioru końcowego, w terminie 14 dni od dnia rozpoczęcia odbioru.</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Odbiór robót, o którym mowa w ust.2 dokonany zostanie komisyjnie z udziałem przedstawicieli stron Wykonawcy i Zamawiającego. </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Za datę wykonania przez Wykonawcę zobowiązania wynikającego z niniejszej Umowy, uznaje się datę odbioru, stwierdzoną w protokole odbioru końcowego.</w:t>
      </w:r>
    </w:p>
    <w:p w:rsidR="005F0EDD" w:rsidRDefault="005F0EDD" w:rsidP="005F0EDD">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Jeżeli Zamawiający nie przystąpi do odbioru w ustalonym terminie i nie zawiadomi Wykonawcy o przyczynie odstąpienia od odbioru będzie to równoznaczne z potwierdzeniem wykonania robót, a Wykonawca uprawniony będzie do sporządzenia jednostronnie protokołu odbioru i wystawienia faktury.</w:t>
      </w:r>
    </w:p>
    <w:p w:rsidR="005F0EDD" w:rsidRDefault="005F0EDD" w:rsidP="005F0EDD">
      <w:pPr>
        <w:pStyle w:val="Akapitzlist"/>
        <w:numPr>
          <w:ilvl w:val="2"/>
          <w:numId w:val="7"/>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Odbiór ostateczny, pogwarancyjny po upływie gwarancji,</w:t>
      </w:r>
      <w:r>
        <w:t xml:space="preserve"> </w:t>
      </w:r>
    </w:p>
    <w:p w:rsidR="005F0EDD" w:rsidRDefault="005F0EDD" w:rsidP="005F0EDD">
      <w:pPr>
        <w:pStyle w:val="Akapitzlist"/>
        <w:numPr>
          <w:ilvl w:val="1"/>
          <w:numId w:val="11"/>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Z czynności odbioru ostatecznego, pogwarancyjnego będzie spisany protokół zawierający wszelkie ustalenia dokonane w toku odbioru </w:t>
      </w:r>
    </w:p>
    <w:p w:rsidR="005F0EDD" w:rsidRDefault="005F0EDD" w:rsidP="005F0EDD">
      <w:pPr>
        <w:pStyle w:val="Akapitzlist"/>
        <w:numPr>
          <w:ilvl w:val="1"/>
          <w:numId w:val="11"/>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Zamawiający wyznaczy datę pogwarancyjnego odbioru robot przed upływem terminu gwarancji. Zamawiający powiadomi o tych terminach pisemnie Wykonawcę.</w:t>
      </w:r>
    </w:p>
    <w:p w:rsidR="005F0EDD" w:rsidRDefault="005F0EDD" w:rsidP="005F0EDD">
      <w:pPr>
        <w:pStyle w:val="Akapitzlist"/>
        <w:suppressAutoHyphens/>
        <w:spacing w:after="0" w:line="240" w:lineRule="auto"/>
        <w:ind w:left="426"/>
        <w:jc w:val="center"/>
        <w:rPr>
          <w:rFonts w:ascii="Times New Roman" w:hAnsi="Times New Roman" w:cs="Times New Roman"/>
          <w:sz w:val="24"/>
          <w:szCs w:val="24"/>
        </w:rPr>
      </w:pPr>
    </w:p>
    <w:p w:rsidR="005F0EDD" w:rsidRDefault="009D4BD1" w:rsidP="005F0EDD">
      <w:pPr>
        <w:pStyle w:val="Akapitzlist"/>
        <w:suppressAutoHyphens/>
        <w:spacing w:after="0" w:line="240" w:lineRule="auto"/>
        <w:ind w:left="426"/>
        <w:jc w:val="center"/>
        <w:rPr>
          <w:rFonts w:ascii="Times New Roman" w:hAnsi="Times New Roman" w:cs="Times New Roman"/>
          <w:b/>
          <w:sz w:val="24"/>
          <w:szCs w:val="24"/>
        </w:rPr>
      </w:pPr>
      <w:r>
        <w:rPr>
          <w:rFonts w:ascii="Times New Roman" w:hAnsi="Times New Roman" w:cs="Times New Roman"/>
          <w:b/>
          <w:sz w:val="24"/>
          <w:szCs w:val="24"/>
        </w:rPr>
        <w:t>§11</w:t>
      </w:r>
    </w:p>
    <w:p w:rsidR="005F0EDD" w:rsidRDefault="005F0EDD" w:rsidP="005F0EDD">
      <w:pPr>
        <w:pStyle w:val="Akapitzlist"/>
        <w:suppressAutoHyphens/>
        <w:spacing w:after="0" w:line="240" w:lineRule="auto"/>
        <w:ind w:left="426"/>
        <w:jc w:val="center"/>
        <w:rPr>
          <w:rFonts w:ascii="Times New Roman" w:hAnsi="Times New Roman" w:cs="Times New Roman"/>
          <w:b/>
          <w:sz w:val="24"/>
          <w:szCs w:val="24"/>
        </w:rPr>
      </w:pPr>
      <w:r>
        <w:rPr>
          <w:rFonts w:ascii="Times New Roman" w:hAnsi="Times New Roman" w:cs="Times New Roman"/>
          <w:b/>
          <w:sz w:val="24"/>
          <w:szCs w:val="24"/>
        </w:rPr>
        <w:t>Umowne prawo do odmowy odbioru</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ma prawo przerwać odbiór końcowy, jeżeli Wykonawca nie wykonał przedmiotu umowy w całości, nie wykonał wymaganych badań i sprawdzeń oraz nie przedstawił</w:t>
      </w:r>
      <w:r w:rsidR="0006410D">
        <w:rPr>
          <w:rFonts w:ascii="Times New Roman" w:hAnsi="Times New Roman" w:cs="Times New Roman"/>
          <w:sz w:val="24"/>
          <w:szCs w:val="24"/>
        </w:rPr>
        <w:t xml:space="preserve"> dokumentów, o których mowa w §10</w:t>
      </w:r>
      <w:r>
        <w:rPr>
          <w:rFonts w:ascii="Times New Roman" w:hAnsi="Times New Roman" w:cs="Times New Roman"/>
          <w:sz w:val="24"/>
          <w:szCs w:val="24"/>
        </w:rPr>
        <w:t xml:space="preserve"> ust.2 pkt 3), z zastrzeżeniem jego zapisów. </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Ilekroć w niniejszej gwarancji mowa o wadzie - należy przez to rozumieć wadę, która ujawniła się w okresie gwarancji w zastosowanym wyrobie lub elemencie robot budowlanych. </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Za wadę przyjmuje się: </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jawne lub ukryte właściwości tkwiące w wyrobie lub w robotach budowlano – montażowych powodujące niemożność korzystania z nich zgodnie z przeznaczeniem,</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niezgodność wbudowania lub zamontowania wyrobów lub wykonania robot budowlano – montażowych ze zobowiązań Wykonawcy,</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zmniejszenie wartości wyrobu lub robot budowlanych,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obniżenie stopnia użyteczności wyrobu lub robot budowlano – montażowych,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obniżenie walorów estetycznych wyrobu lub robot budowlanych,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obniżenie jakości lub szkodę w wyrobie lub robotach budowlanych,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usterki w wyrobie lub robotach budowlano – montażowych,</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sytuacje w której wyrób nie stanowi własności Wykonawcy,</w:t>
      </w:r>
    </w:p>
    <w:p w:rsidR="005F0EDD" w:rsidRDefault="005F0EDD" w:rsidP="005F0EDD">
      <w:pPr>
        <w:pStyle w:val="Akapitzlist"/>
        <w:numPr>
          <w:ilvl w:val="0"/>
          <w:numId w:val="12"/>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sytuacje w której wyrób jest obciążony prawem lub prawami osób trzecich</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Powiadomienia o zaistniałej wadzie dokonuje Zamawiający poprzez przekazanie stosownej informacji Wykonawcy, w formie telefonicznej, pisemnej lub elektronicznej.</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 okresie gwarancji Wykonawca zobowiązuje się do bezpłatnego usunięcia wad i usterek niezawinionych przez Zamawiającego w terminie zgodnym z ust.10. Okres gwarancji zostanie przedłużony o czas naprawy, </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Jeżeli wady nadają się do usunięcia, Zamawiający może odmówić odbioru robót do czasu ich usunięcia,</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Jeżeli wady nie nadają się do usunięcia, to: </w:t>
      </w:r>
    </w:p>
    <w:p w:rsidR="005F0EDD" w:rsidRDefault="005F0EDD" w:rsidP="005F0EDD">
      <w:pPr>
        <w:pStyle w:val="Akapitzlist"/>
        <w:numPr>
          <w:ilvl w:val="0"/>
          <w:numId w:val="13"/>
        </w:numPr>
        <w:suppressAutoHyphens/>
        <w:spacing w:after="0" w:line="240" w:lineRule="auto"/>
        <w:ind w:left="709" w:hanging="295"/>
        <w:jc w:val="both"/>
        <w:rPr>
          <w:rFonts w:ascii="Times New Roman" w:hAnsi="Times New Roman" w:cs="Times New Roman"/>
          <w:sz w:val="24"/>
          <w:szCs w:val="24"/>
        </w:rPr>
      </w:pPr>
      <w:r>
        <w:rPr>
          <w:rFonts w:ascii="Times New Roman" w:hAnsi="Times New Roman" w:cs="Times New Roman"/>
          <w:sz w:val="24"/>
          <w:szCs w:val="24"/>
        </w:rPr>
        <w:t>Jeżeli nie uniemożliwiają one użytkowanie przedmiotu odbioru zgodnie z przeznaczeniem, Zamawiający ma prawo obniżyć odpowiednio wynagrodzenie Wykonawcy,</w:t>
      </w:r>
    </w:p>
    <w:p w:rsidR="005F0EDD" w:rsidRDefault="005F0EDD" w:rsidP="005F0EDD">
      <w:pPr>
        <w:pStyle w:val="Akapitzlist"/>
        <w:numPr>
          <w:ilvl w:val="0"/>
          <w:numId w:val="13"/>
        </w:numPr>
        <w:suppressAutoHyphens/>
        <w:spacing w:after="0" w:line="240" w:lineRule="auto"/>
        <w:ind w:left="709" w:hanging="295"/>
        <w:jc w:val="both"/>
        <w:rPr>
          <w:rFonts w:ascii="Times New Roman" w:hAnsi="Times New Roman" w:cs="Times New Roman"/>
          <w:sz w:val="24"/>
          <w:szCs w:val="24"/>
        </w:rPr>
      </w:pPr>
      <w:r>
        <w:rPr>
          <w:rFonts w:ascii="Times New Roman" w:hAnsi="Times New Roman" w:cs="Times New Roman"/>
          <w:sz w:val="24"/>
          <w:szCs w:val="24"/>
        </w:rPr>
        <w:t xml:space="preserve">Jeżeli wady uniemożliwiają użytkowanie zgodnie z przeznaczeniem, Zamawiający może odstąpić od umowy w całości bądź w części lub żądać wykonania przedmiotu umowy po raz drugi. </w:t>
      </w:r>
    </w:p>
    <w:p w:rsidR="005F0EDD" w:rsidRDefault="005F0EDD" w:rsidP="005F0EDD">
      <w:pPr>
        <w:pStyle w:val="Tekstpodstawowy21"/>
        <w:numPr>
          <w:ilvl w:val="4"/>
          <w:numId w:val="11"/>
        </w:numPr>
        <w:ind w:left="426" w:hanging="426"/>
        <w:jc w:val="both"/>
        <w:rPr>
          <w:b w:val="0"/>
          <w:bCs w:val="0"/>
          <w:sz w:val="24"/>
          <w:szCs w:val="24"/>
        </w:rPr>
      </w:pPr>
      <w:r>
        <w:rPr>
          <w:b w:val="0"/>
          <w:sz w:val="24"/>
          <w:szCs w:val="24"/>
        </w:rPr>
        <w:t>Jeżeli Wykonawca nie usunie wad w terminie zgodnym z ust.10 lub od daty wyznaczonej przez Zamawiającego na ich usunięcie, to Zamawiający może zlecić usunięcie wad stronie trzeciej na koszt Wykonawcy.</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Wykonawca zobowiązany jest do zawiadomienia Zamawiającego o usunięciu wad oraz żądania wyznaczenia terminu na odbiór zakwestionowanych uprzednio robót j</w:t>
      </w:r>
      <w:r w:rsidR="0006410D">
        <w:rPr>
          <w:rFonts w:ascii="Times New Roman" w:hAnsi="Times New Roman" w:cs="Times New Roman"/>
          <w:sz w:val="24"/>
          <w:szCs w:val="24"/>
        </w:rPr>
        <w:t>ako wadliwych. Postanowienia § 10</w:t>
      </w:r>
      <w:r>
        <w:rPr>
          <w:rFonts w:ascii="Times New Roman" w:hAnsi="Times New Roman" w:cs="Times New Roman"/>
          <w:sz w:val="24"/>
          <w:szCs w:val="24"/>
        </w:rPr>
        <w:t xml:space="preserve"> ust. 2 stosuje się odpowiednio.</w:t>
      </w:r>
    </w:p>
    <w:p w:rsidR="005F0EDD" w:rsidRDefault="005F0EDD" w:rsidP="005F0EDD">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Strony postanawiają, że termin usunięcia przez Wykonawcę wad stwierdzonych </w:t>
      </w:r>
      <w:r w:rsidR="00DD1270">
        <w:rPr>
          <w:rFonts w:ascii="Times New Roman" w:hAnsi="Times New Roman" w:cs="Times New Roman"/>
          <w:sz w:val="24"/>
          <w:szCs w:val="24"/>
        </w:rPr>
        <w:br/>
      </w:r>
      <w:r>
        <w:rPr>
          <w:rFonts w:ascii="Times New Roman" w:hAnsi="Times New Roman" w:cs="Times New Roman"/>
          <w:sz w:val="24"/>
          <w:szCs w:val="24"/>
        </w:rPr>
        <w:t>w okresie gwarancyjnym lub przy odbiorze ostatecznym pogwarancyjnym wynosić będzie 7 dni od daty zawiadomienia przez Zamawiającego o wadzie, chyba, że w trakcie odbioru strony postanawiają inaczej. Zamawiający jest uprawniony do zmiany terminów usunięcia wady uwzględniając technologie usuwania wady i zasady sztuki budowlanej.</w:t>
      </w:r>
    </w:p>
    <w:p w:rsidR="005F0EDD" w:rsidRDefault="005F0EDD" w:rsidP="005F0EDD">
      <w:pPr>
        <w:pStyle w:val="Akapitzlist"/>
        <w:numPr>
          <w:ilvl w:val="4"/>
          <w:numId w:val="1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lang w:eastAsia="pl-PL" w:bidi="pl-PL"/>
        </w:rPr>
        <w:t>Termin gwarancji i rękojmi ulega stosownemu wydłużeniu o okres czasu, pomiędzy datą zgłoszenia wady a datą jej usunięcia.</w:t>
      </w:r>
    </w:p>
    <w:p w:rsidR="005F0EDD" w:rsidRDefault="005F0EDD" w:rsidP="005F0EDD">
      <w:pPr>
        <w:pStyle w:val="Akapitzlist"/>
        <w:numPr>
          <w:ilvl w:val="4"/>
          <w:numId w:val="1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ma prawo dochodzić uprawnień z tytułu rękojmi za wady, niezależnie od uprawnień wynikających z gwarancji.</w:t>
      </w:r>
    </w:p>
    <w:p w:rsidR="005F0EDD" w:rsidRDefault="005F0EDD" w:rsidP="005F0EDD">
      <w:pPr>
        <w:spacing w:after="0" w:line="240" w:lineRule="auto"/>
        <w:rPr>
          <w:rFonts w:ascii="Times New Roman" w:hAnsi="Times New Roman" w:cs="Times New Roman"/>
          <w:b/>
          <w:sz w:val="24"/>
          <w:szCs w:val="24"/>
        </w:rPr>
      </w:pPr>
    </w:p>
    <w:p w:rsidR="005F0EDD" w:rsidRDefault="009D4BD1" w:rsidP="005F0EDD">
      <w:pPr>
        <w:spacing w:after="0" w:line="240" w:lineRule="auto"/>
        <w:ind w:left="68"/>
        <w:jc w:val="center"/>
        <w:rPr>
          <w:rFonts w:ascii="Times New Roman" w:hAnsi="Times New Roman" w:cs="Times New Roman"/>
          <w:b/>
          <w:sz w:val="24"/>
          <w:szCs w:val="24"/>
        </w:rPr>
      </w:pPr>
      <w:r>
        <w:rPr>
          <w:rFonts w:ascii="Times New Roman" w:hAnsi="Times New Roman" w:cs="Times New Roman"/>
          <w:b/>
          <w:sz w:val="24"/>
          <w:szCs w:val="24"/>
        </w:rPr>
        <w:t>§12</w:t>
      </w:r>
    </w:p>
    <w:p w:rsidR="005F0EDD" w:rsidRDefault="005F0EDD" w:rsidP="005F0E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Gwarancja i uprawnienia z tytułu rękojmi</w:t>
      </w:r>
    </w:p>
    <w:p w:rsidR="005F0EDD" w:rsidRDefault="005F0EDD" w:rsidP="005F0EDD">
      <w:pPr>
        <w:pStyle w:val="Tekstpodstawowy21"/>
        <w:numPr>
          <w:ilvl w:val="0"/>
          <w:numId w:val="14"/>
        </w:numPr>
        <w:ind w:left="425" w:hanging="425"/>
        <w:jc w:val="both"/>
        <w:rPr>
          <w:b w:val="0"/>
          <w:bCs w:val="0"/>
          <w:sz w:val="24"/>
          <w:szCs w:val="24"/>
        </w:rPr>
      </w:pPr>
      <w:r>
        <w:rPr>
          <w:b w:val="0"/>
          <w:bCs w:val="0"/>
          <w:sz w:val="24"/>
          <w:szCs w:val="24"/>
        </w:rPr>
        <w:t xml:space="preserve">Wykonawca </w:t>
      </w:r>
      <w:r>
        <w:rPr>
          <w:b w:val="0"/>
          <w:sz w:val="24"/>
          <w:szCs w:val="24"/>
        </w:rPr>
        <w:t>zgodnie z ofertą</w:t>
      </w:r>
      <w:r>
        <w:rPr>
          <w:sz w:val="24"/>
          <w:szCs w:val="24"/>
        </w:rPr>
        <w:t xml:space="preserve"> </w:t>
      </w:r>
      <w:r>
        <w:rPr>
          <w:b w:val="0"/>
          <w:bCs w:val="0"/>
          <w:sz w:val="24"/>
          <w:szCs w:val="24"/>
        </w:rPr>
        <w:t>udziela Zamawiającemu gwarancji jakości wykonania przedmiotu umowy na okres ……….</w:t>
      </w:r>
      <w:r>
        <w:rPr>
          <w:sz w:val="24"/>
          <w:szCs w:val="24"/>
        </w:rPr>
        <w:t xml:space="preserve"> lat.</w:t>
      </w:r>
    </w:p>
    <w:p w:rsidR="005F0EDD" w:rsidRDefault="005F0EDD" w:rsidP="005F0EDD">
      <w:pPr>
        <w:pStyle w:val="Akapitzlist"/>
        <w:numPr>
          <w:ilvl w:val="0"/>
          <w:numId w:val="14"/>
        </w:numPr>
        <w:spacing w:after="0" w:line="240" w:lineRule="auto"/>
        <w:ind w:left="425" w:hanging="425"/>
        <w:jc w:val="both"/>
        <w:rPr>
          <w:rFonts w:ascii="Times New Roman" w:eastAsia="Times New Roman" w:hAnsi="Times New Roman" w:cs="Times New Roman"/>
          <w:bCs/>
          <w:sz w:val="24"/>
          <w:szCs w:val="24"/>
          <w:lang w:eastAsia="pl-PL"/>
        </w:rPr>
      </w:pPr>
      <w:r>
        <w:rPr>
          <w:rFonts w:ascii="Times New Roman" w:hAnsi="Times New Roman" w:cs="Times New Roman"/>
          <w:sz w:val="24"/>
          <w:szCs w:val="24"/>
        </w:rPr>
        <w:t>Gwarancja rozpoczyna swój bieg od dnia odbioru końcowego robót. a kończy się po upływie okresu określonego w umowie. Okres odpowiedzialno</w:t>
      </w:r>
      <w:r w:rsidR="005A7DC1">
        <w:rPr>
          <w:rFonts w:ascii="Times New Roman" w:hAnsi="Times New Roman" w:cs="Times New Roman"/>
          <w:sz w:val="24"/>
          <w:szCs w:val="24"/>
        </w:rPr>
        <w:t xml:space="preserve">ści Wykonawcy z tytułu rękojmi </w:t>
      </w:r>
      <w:r>
        <w:rPr>
          <w:rFonts w:ascii="Times New Roman" w:hAnsi="Times New Roman" w:cs="Times New Roman"/>
          <w:sz w:val="24"/>
          <w:szCs w:val="24"/>
        </w:rPr>
        <w:t xml:space="preserve">w rozumieniu art. 568 §1 Kodeksu cywilnego wynosi 5 lat. </w:t>
      </w:r>
    </w:p>
    <w:p w:rsidR="005F0EDD" w:rsidRDefault="005F0EDD" w:rsidP="005F0EDD">
      <w:pPr>
        <w:pStyle w:val="Tekstpodstawowy21"/>
        <w:numPr>
          <w:ilvl w:val="0"/>
          <w:numId w:val="14"/>
        </w:numPr>
        <w:ind w:left="425" w:hanging="425"/>
        <w:jc w:val="both"/>
        <w:rPr>
          <w:b w:val="0"/>
          <w:bCs w:val="0"/>
          <w:sz w:val="24"/>
          <w:szCs w:val="24"/>
        </w:rPr>
      </w:pPr>
      <w:r>
        <w:rPr>
          <w:b w:val="0"/>
          <w:sz w:val="24"/>
          <w:szCs w:val="24"/>
          <w:lang w:eastAsia="pl-PL"/>
        </w:rPr>
        <w:t>Gwarancja obejmuje roboty budowlano – montażowe na roboty prowadzone oraz na wyroby wbudowane lub zamontowan</w:t>
      </w:r>
      <w:bookmarkStart w:id="0" w:name="_GoBack"/>
      <w:bookmarkEnd w:id="0"/>
      <w:r>
        <w:rPr>
          <w:b w:val="0"/>
          <w:sz w:val="24"/>
          <w:szCs w:val="24"/>
          <w:lang w:eastAsia="pl-PL"/>
        </w:rPr>
        <w:t>e przez Wykonawcę podczas świadczenia usług, robót i dostaw objętych niniejszą umową.</w:t>
      </w:r>
    </w:p>
    <w:p w:rsidR="005F0EDD" w:rsidRDefault="005F0EDD" w:rsidP="005F0EDD">
      <w:pPr>
        <w:pStyle w:val="Tekstpodstawowy21"/>
        <w:numPr>
          <w:ilvl w:val="0"/>
          <w:numId w:val="14"/>
        </w:numPr>
        <w:ind w:left="425" w:hanging="425"/>
        <w:jc w:val="both"/>
        <w:rPr>
          <w:b w:val="0"/>
          <w:bCs w:val="0"/>
          <w:sz w:val="24"/>
          <w:szCs w:val="24"/>
        </w:rPr>
      </w:pPr>
      <w:r>
        <w:rPr>
          <w:b w:val="0"/>
          <w:sz w:val="24"/>
          <w:szCs w:val="24"/>
          <w:lang w:eastAsia="pl-PL"/>
        </w:rPr>
        <w:t>Za wyrób uznaje się między innymi: materiały budowlane, oznakowanie pionowe i poziome, urządzenia bezpieczeństwa ruchu drogowego.</w:t>
      </w:r>
    </w:p>
    <w:p w:rsidR="005F0EDD" w:rsidRDefault="005F0EDD" w:rsidP="005F0EDD">
      <w:pPr>
        <w:pStyle w:val="Tekstpodstawowy21"/>
        <w:numPr>
          <w:ilvl w:val="0"/>
          <w:numId w:val="14"/>
        </w:numPr>
        <w:ind w:left="425" w:hanging="425"/>
        <w:jc w:val="both"/>
        <w:rPr>
          <w:b w:val="0"/>
          <w:bCs w:val="0"/>
          <w:sz w:val="24"/>
          <w:szCs w:val="24"/>
        </w:rPr>
      </w:pPr>
      <w:r>
        <w:rPr>
          <w:b w:val="0"/>
          <w:sz w:val="24"/>
          <w:szCs w:val="24"/>
          <w:lang w:eastAsia="pl-PL"/>
        </w:rPr>
        <w:t xml:space="preserve">Wykonawca oświadcza i zapewnia Zamawiającego: </w:t>
      </w:r>
    </w:p>
    <w:p w:rsidR="005F0EDD" w:rsidRDefault="005F0EDD" w:rsidP="005F0EDD">
      <w:pPr>
        <w:pStyle w:val="Akapitzlist"/>
        <w:numPr>
          <w:ilvl w:val="0"/>
          <w:numId w:val="15"/>
        </w:numPr>
        <w:spacing w:after="0" w:line="240" w:lineRule="auto"/>
        <w:ind w:left="851" w:hanging="425"/>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że wyroby wbudowane lub zamontowane podczas świadczenia usług, robót budowlanych lub dostaw objętych umową posiadają odpowiednią jakość na podstawie jakości oferowanej przez producenta danego wyrobu.</w:t>
      </w:r>
    </w:p>
    <w:p w:rsidR="005F0EDD" w:rsidRDefault="005F0EDD" w:rsidP="005F0EDD">
      <w:pPr>
        <w:pStyle w:val="Akapitzlist"/>
        <w:numPr>
          <w:ilvl w:val="0"/>
          <w:numId w:val="15"/>
        </w:numPr>
        <w:spacing w:after="0" w:line="240" w:lineRule="auto"/>
        <w:ind w:left="851" w:hanging="425"/>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wykonane przez niego roboty budowlano – montażowe zostały wykonane prawidłowo, zgodnie ze sztuką budowlaną, obowiązującymi przepisami prawa w budownictwie.</w:t>
      </w:r>
    </w:p>
    <w:p w:rsidR="005F0EDD" w:rsidRDefault="005F0EDD" w:rsidP="005F0EDD">
      <w:pPr>
        <w:pStyle w:val="Akapitzlist"/>
        <w:numPr>
          <w:ilvl w:val="0"/>
          <w:numId w:val="14"/>
        </w:numPr>
        <w:spacing w:after="0" w:line="240" w:lineRule="auto"/>
        <w:ind w:left="425" w:hanging="425"/>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Poprzez niniejszą gwarancję Wykonawca przyjmuje na siebie wszelka odpowiedzialność za wykonane w ramach umowy roboty budowlane oraz za wyroby wbudowane lub zamontowane przez działających na ryzyko Wykonawcy – jego podwykonawców.</w:t>
      </w:r>
    </w:p>
    <w:p w:rsidR="005F0EDD" w:rsidRDefault="005F0EDD" w:rsidP="005F0EDD">
      <w:pPr>
        <w:pStyle w:val="Akapitzlist"/>
        <w:numPr>
          <w:ilvl w:val="0"/>
          <w:numId w:val="14"/>
        </w:numPr>
        <w:spacing w:after="0" w:line="240" w:lineRule="auto"/>
        <w:ind w:left="425" w:hanging="425"/>
        <w:jc w:val="both"/>
        <w:rPr>
          <w:rFonts w:ascii="Times New Roman" w:eastAsia="Times New Roman" w:hAnsi="Times New Roman" w:cs="Times New Roman"/>
          <w:bCs/>
          <w:sz w:val="24"/>
          <w:szCs w:val="24"/>
          <w:lang w:eastAsia="pl-PL"/>
        </w:rPr>
      </w:pPr>
      <w:r>
        <w:rPr>
          <w:rFonts w:ascii="Times New Roman" w:hAnsi="Times New Roman" w:cs="Times New Roman"/>
          <w:sz w:val="24"/>
          <w:szCs w:val="24"/>
        </w:rPr>
        <w:t xml:space="preserve">Jeżeli gwarancja na produkty wbudowane urządzenia i materiały przewidują dłuższy okres gwarancji aniżeli niniejsza, termin gwarancji dla danego wyrobu rozpoczyna swój bieg od dnia wbudowania lub zamontowania go i wynosi ona w wymiarze zgodnym z </w:t>
      </w:r>
      <w:r>
        <w:rPr>
          <w:rFonts w:ascii="Times New Roman" w:hAnsi="Times New Roman" w:cs="Times New Roman"/>
          <w:sz w:val="24"/>
          <w:szCs w:val="24"/>
        </w:rPr>
        <w:lastRenderedPageBreak/>
        <w:t>warunkami udzielonej gwarancji przez producenta materiałów i urządzeń danego produktu.</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t>Przeglądy gwarancyjne odbywać się będą po zakończeniu umowy według uznania Zamawiającego przy udziale komisji.</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t>Datę, godzinę i miejsce dokonania przeglądu gwarancyjnego wyznaczy Zamawiający zawiadamiając o nim Wykonawcę w terminach określonych z Zamawiającym.</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t xml:space="preserve">Wykonawca każdorazowo obowiązany jest uczestniczyć w przeglądach gwarancyjnych. </w:t>
      </w:r>
      <w:r>
        <w:rPr>
          <w:b w:val="0"/>
          <w:sz w:val="24"/>
          <w:szCs w:val="24"/>
        </w:rPr>
        <w:br/>
        <w:t>W skład komisji przeglądowej będą wchodziły co najmniej 2 osoby, po jednej ze stron.</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t>Jeżeli Wykonawca został prawidłowo zawiadomiony o terminie dokonania przeglądu gwarancyjnego, niewstawienie się jego przedstawiciela nie będzie wywoływało żadnych skutków ujemnych dla ważności i skuteczności ustaleń dokonanych przez komisję przeglądową.</w:t>
      </w:r>
    </w:p>
    <w:p w:rsidR="005F0EDD" w:rsidRDefault="005F0EDD" w:rsidP="005F0EDD">
      <w:pPr>
        <w:pStyle w:val="Tekstpodstawowy21"/>
        <w:numPr>
          <w:ilvl w:val="0"/>
          <w:numId w:val="14"/>
        </w:numPr>
        <w:ind w:left="425" w:hanging="425"/>
        <w:jc w:val="both"/>
        <w:rPr>
          <w:b w:val="0"/>
          <w:bCs w:val="0"/>
          <w:sz w:val="24"/>
          <w:szCs w:val="24"/>
        </w:rPr>
      </w:pPr>
      <w:r>
        <w:rPr>
          <w:b w:val="0"/>
          <w:sz w:val="24"/>
          <w:szCs w:val="24"/>
        </w:rPr>
        <w:t>Z każdego przeglądu gwarancyjnego będzie sporządzony protokół w co najmniej dwóch egzemplarzach. W przypadku nie obecności przedstawiciela Wykonawcy, Zamawiający niezwłocznie dostarczy jeden egzemplarz protokołu Wykonawcy.</w:t>
      </w:r>
    </w:p>
    <w:p w:rsidR="005F0EDD" w:rsidRDefault="005F0EDD" w:rsidP="005F0EDD">
      <w:pPr>
        <w:suppressAutoHyphens/>
        <w:spacing w:after="0" w:line="240" w:lineRule="auto"/>
        <w:jc w:val="both"/>
        <w:rPr>
          <w:rFonts w:ascii="Times New Roman" w:hAnsi="Times New Roman" w:cs="Times New Roman"/>
          <w:sz w:val="24"/>
          <w:szCs w:val="24"/>
          <w:lang w:eastAsia="pl-PL" w:bidi="pl-PL"/>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§13</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Wymagania dotyczące podwykonawstwa</w:t>
      </w:r>
    </w:p>
    <w:p w:rsidR="005F0EDD" w:rsidRDefault="005F0EDD" w:rsidP="005F0EDD">
      <w:pPr>
        <w:pStyle w:val="Normalny1"/>
        <w:tabs>
          <w:tab w:val="num" w:pos="360"/>
          <w:tab w:val="num" w:pos="426"/>
        </w:tabs>
        <w:ind w:left="426" w:hanging="426"/>
        <w:jc w:val="both"/>
      </w:pPr>
      <w:r>
        <w:t>Wykonawca oświadcza, że  zamierza powierzyć  podwykonawcom wykonanie części robót w następującym  zakresie:..............................................................................................</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Zamawiający żąda, aby przed przystąpieniem do wykonania zamówienia Wykonawca,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ile są już znane, podał nazwy albo imiona i nazwiska oraz dane kontaktowe podwykonawców i osób do kontaktu z nimi, zaangażowanych w realizację robót budowlanych objętych niniejszą umową. Wykonawca jest zobowiązany do zawiadomienia Zamawiającego o wszelkich zmianach danych, o których mowa w zdaniu pierwszym, w trakcie realizacji zamówienia, a także jest zobowiązany do przekazania informacji na temat nowych podwykonawców, którym w późniejszym okresie zamierza powierzyć realizację robót budowlanych.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Jeżeli powierzenie podwykonawcy wykonania części zamówienia na roboty budowlane  następuje w trakcie jego realizacji, Wykonawca na żądanie Zamawiającego przedstawia oświadczenie, o którym mowa w art. 25a ust. 1 ustawy Prawo zamówień publicznych, lub oświadczenia lub dokumenty potwierdzające brak podstaw wykluczenia wobec tego podwykonawcy. Postanowienia zdania pierwszego stosuje się również do dalszego  podwykonawcy.</w:t>
      </w:r>
      <w:r w:rsidRPr="005D303A">
        <w:rPr>
          <w:rFonts w:ascii="Times New Roman" w:eastAsia="Times New Roman" w:hAnsi="Times New Roman" w:cs="Times New Roman"/>
          <w:color w:val="00B050"/>
          <w:sz w:val="24"/>
          <w:szCs w:val="24"/>
          <w:lang w:eastAsia="ar-SA"/>
        </w:rPr>
        <w:t xml:space="preserv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Jeżeli Zamawiający stwierdzi, że wobec danego podwykonawcy zachodzą podstawy wykluczenia, Wykonawca obowiązany jest zastąpić tego podwykonawcę lub zrezygnować z powierzenia wykonania części zamówienia podwykonawcy. Postanowienia zdania pierwszego stosuje się również do dalszego  podwykonawcy.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Powierzenie wykonania części zamówienia podwykonawcom nie zwalnia Wykonawcy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odpowiedzialności za należyte wykonanie tego zamówienia. </w:t>
      </w:r>
      <w:r w:rsidRPr="005D303A">
        <w:rPr>
          <w:rFonts w:ascii="Times New Roman" w:eastAsia="Times New Roman" w:hAnsi="Times New Roman" w:cs="Times New Roman"/>
          <w:i/>
          <w:sz w:val="20"/>
          <w:szCs w:val="24"/>
          <w:lang w:eastAsia="ar-SA"/>
        </w:rPr>
        <w:t xml:space="preserv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lastRenderedPageBreak/>
        <w:t xml:space="preserve">Zawarcie umowy o podwykonawstwo, której przedmiotem są roboty budowlane, może nastąpić wyłącznie po akceptacji jej projektu przez Zamawiającego, a przystąpienie do realizacji robót budowlanych przez podwykonawcę lub dalszego podwykonawcę może nastąpić wyłącznie po akceptacji Umowy o podwykonawstwo przez Zamawiającego. </w:t>
      </w:r>
    </w:p>
    <w:p w:rsidR="005D303A" w:rsidRPr="005D303A" w:rsidRDefault="005D303A" w:rsidP="005D303A">
      <w:pPr>
        <w:suppressAutoHyphens/>
        <w:spacing w:after="0" w:line="240" w:lineRule="auto"/>
        <w:ind w:left="437"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jest zobowiązany przedłożyć                                     Zamawiającemu do zaakceptowania w formie pisemnej projekt umowy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której przedmiotem są roboty budowlane a także projekt jej zmian oraz inne dokumenty określone w następnych postanowieniach niniejszego paragrafu. </w:t>
      </w:r>
    </w:p>
    <w:p w:rsidR="005D303A" w:rsidRPr="005D303A" w:rsidRDefault="005D303A" w:rsidP="005D303A">
      <w:pPr>
        <w:suppressAutoHyphens/>
        <w:spacing w:after="0" w:line="240" w:lineRule="auto"/>
        <w:ind w:left="437"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zobowiązany jest również do przedkładania Zamawiającemu poświadczonej za zgodność z oryginałem kopii zawartej umowy podwykonawstwo, której przedmiotem są roboty budowlane i jej zmian. </w:t>
      </w:r>
    </w:p>
    <w:p w:rsidR="005D303A" w:rsidRPr="005D303A" w:rsidRDefault="005D303A" w:rsidP="005D303A">
      <w:pPr>
        <w:suppressAutoHyphens/>
        <w:spacing w:after="0" w:line="240" w:lineRule="auto"/>
        <w:ind w:left="437"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Zasady przedkładania Zamawiającemu powyższych projektów umów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oraz umów o podwykonawstwo określają następne postanowienia niniejszego paragrafu.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zamierzający w trakcie realizacji niniejszej umowy  zawrzeć umowę o podwykonawstwo na wykonanie części robót budowlanych będących przedmiotem niniejszej umowy, obowiązany jest do przedłożenia Zamawiającemu sporządzonego w formie pisemnej projektu umowy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wraz z częścią dokumentacji dotyczącą robót budowlanych wykonywanych przez podwykonawcę lub dalszego podwykonawcę określonych w projekcie umowy, a także kosztorys ofertowy podwykonawcy lub dalszego podwykonawcy sporządzony z uwzględnieniem pozycji kosztorysowych wynikających z kosztorysu ofertowego Wykonawcy złożonego </w:t>
      </w:r>
    </w:p>
    <w:p w:rsidR="005D303A" w:rsidRPr="005D303A" w:rsidRDefault="005D303A" w:rsidP="005D303A">
      <w:pPr>
        <w:suppressAutoHyphens/>
        <w:spacing w:after="0" w:line="240" w:lineRule="auto"/>
        <w:ind w:left="437"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Zamawiającemu. Podwykonawca lub dalszy podwykonawca obowiązany jest do powyższych dokumentów dołączyć ponadto zgodę Wykonawcy na zawarcie umowy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o treści zgodnej z projektem umowy. </w:t>
      </w:r>
    </w:p>
    <w:p w:rsidR="005D303A" w:rsidRPr="005D303A" w:rsidRDefault="005D303A" w:rsidP="005D303A">
      <w:pPr>
        <w:suppressAutoHyphens/>
        <w:spacing w:after="0" w:line="240" w:lineRule="auto"/>
        <w:ind w:left="504"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Powyższe zasady stosuje się odpowiednio do zmian umowy o podwykonawstwo.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Zamawiający w terminie 14 dni od daty przedłożenia projektu umowy </w:t>
      </w:r>
      <w:r>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o podwykonawstwo której przedmiotem są roboty budowlane lub projektu jej zmian, ma prawo do zgłoszenia w formie pisemnej zastrzeżeń do przedstawionego projektu umowy lub projektu jej zmian, jeżeli umowa lub zmiana tej umowy nie spełnia wymagań określonych w SIWZ lub przewiduje termin zapłaty </w:t>
      </w:r>
      <w:r>
        <w:rPr>
          <w:rFonts w:ascii="Times New Roman" w:eastAsia="Times New Roman" w:hAnsi="Times New Roman" w:cs="Times New Roman"/>
          <w:sz w:val="24"/>
          <w:szCs w:val="24"/>
          <w:lang w:eastAsia="ar-SA"/>
        </w:rPr>
        <w:t>dłuższy  niż określony w ust. 13</w:t>
      </w:r>
      <w:r w:rsidRPr="005D303A">
        <w:rPr>
          <w:rFonts w:ascii="Times New Roman" w:eastAsia="Times New Roman" w:hAnsi="Times New Roman" w:cs="Times New Roman"/>
          <w:sz w:val="24"/>
          <w:szCs w:val="24"/>
          <w:lang w:eastAsia="ar-SA"/>
        </w:rPr>
        <w:t>.</w:t>
      </w:r>
      <w:r w:rsidRPr="005D303A">
        <w:rPr>
          <w:rFonts w:ascii="Times New Roman" w:eastAsia="Times New Roman" w:hAnsi="Times New Roman" w:cs="Times New Roman"/>
          <w:color w:val="FF0000"/>
          <w:sz w:val="24"/>
          <w:szCs w:val="24"/>
          <w:lang w:eastAsia="ar-SA"/>
        </w:rPr>
        <w:t xml:space="preserv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Niezgłoszenie przez Zamawiającego w formie pisemnej zastrzeżeń do przedłożonego projektu umowy o podwykonawstwo, której przedmiotem są roboty budowlane, lub projektu jej zmian</w:t>
      </w:r>
      <w:r w:rsidR="009108ED">
        <w:rPr>
          <w:rFonts w:ascii="Times New Roman" w:eastAsia="Times New Roman" w:hAnsi="Times New Roman" w:cs="Times New Roman"/>
          <w:sz w:val="24"/>
          <w:szCs w:val="24"/>
          <w:lang w:eastAsia="ar-SA"/>
        </w:rPr>
        <w:t>, w terminie określonym w ust. 8</w:t>
      </w:r>
      <w:r w:rsidRPr="005D303A">
        <w:rPr>
          <w:rFonts w:ascii="Times New Roman" w:eastAsia="Times New Roman" w:hAnsi="Times New Roman" w:cs="Times New Roman"/>
          <w:sz w:val="24"/>
          <w:szCs w:val="24"/>
          <w:lang w:eastAsia="ar-SA"/>
        </w:rPr>
        <w:t xml:space="preserve">, uważa się za akceptację projektu umowy lub projektu jej zmian przez Zamawiającego.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zamówienia na roboty budowlane ma obowiązek przedłożyć Zamawiającemu poświadczoną za zgodność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oryginałem kopię zawartej umowy o podwykonawstwo której przedmiotem są roboty budowlane, a także kopię umowy zmieniającej tą umowę, w terminie 7 dni od dnia jej zawarcia.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Zamawiający w terminie 14 dni od dnia otrzymania poświadczonej za zgodność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z oryginałem kopii zawartej umowy o podwykonawstwo której przedmiotem są roboty budowlane, a także kopii umowy zmieniającej tą</w:t>
      </w:r>
      <w:r w:rsidR="00505072">
        <w:rPr>
          <w:rFonts w:ascii="Times New Roman" w:eastAsia="Times New Roman" w:hAnsi="Times New Roman" w:cs="Times New Roman"/>
          <w:sz w:val="24"/>
          <w:szCs w:val="24"/>
          <w:lang w:eastAsia="ar-SA"/>
        </w:rPr>
        <w:t xml:space="preserve"> umowę, o których mowa w ust. 10</w:t>
      </w:r>
      <w:r w:rsidRPr="005D303A">
        <w:rPr>
          <w:rFonts w:ascii="Times New Roman" w:eastAsia="Times New Roman" w:hAnsi="Times New Roman" w:cs="Times New Roman"/>
          <w:sz w:val="24"/>
          <w:szCs w:val="24"/>
          <w:lang w:eastAsia="ar-SA"/>
        </w:rPr>
        <w:t>, ma prawo zgłoszenia w formie pisemnej sprzeciwu do umowy o podwykonawstwo, której przedmiotem są roboty budowlane lub umowy zmieniającej tą umowę, w prz</w:t>
      </w:r>
      <w:r w:rsidR="00505072">
        <w:rPr>
          <w:rFonts w:ascii="Times New Roman" w:eastAsia="Times New Roman" w:hAnsi="Times New Roman" w:cs="Times New Roman"/>
          <w:sz w:val="24"/>
          <w:szCs w:val="24"/>
          <w:lang w:eastAsia="ar-SA"/>
        </w:rPr>
        <w:t xml:space="preserve">ypadkach </w:t>
      </w:r>
      <w:r w:rsidR="00505072">
        <w:rPr>
          <w:rFonts w:ascii="Times New Roman" w:eastAsia="Times New Roman" w:hAnsi="Times New Roman" w:cs="Times New Roman"/>
          <w:sz w:val="24"/>
          <w:szCs w:val="24"/>
          <w:lang w:eastAsia="ar-SA"/>
        </w:rPr>
        <w:br/>
        <w:t>o których mowa w ust. 8</w:t>
      </w:r>
      <w:r w:rsidRPr="005D303A">
        <w:rPr>
          <w:rFonts w:ascii="Times New Roman" w:eastAsia="Times New Roman" w:hAnsi="Times New Roman" w:cs="Times New Roman"/>
          <w:sz w:val="24"/>
          <w:szCs w:val="24"/>
          <w:lang w:eastAsia="ar-SA"/>
        </w:rPr>
        <w:t xml:space="preserv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lastRenderedPageBreak/>
        <w:t>Niezgłoszenie przez Zamawiającego w formie pisemnej sprzeciwu do przedłożonej umowy o podwykonawstwo, której przedmiotem są roboty budowlane, lub zmiany tej umow</w:t>
      </w:r>
      <w:r w:rsidR="00505072">
        <w:rPr>
          <w:rFonts w:ascii="Times New Roman" w:eastAsia="Times New Roman" w:hAnsi="Times New Roman" w:cs="Times New Roman"/>
          <w:sz w:val="24"/>
          <w:szCs w:val="24"/>
          <w:lang w:eastAsia="ar-SA"/>
        </w:rPr>
        <w:t>y w terminie określonym w ust.11</w:t>
      </w:r>
      <w:r w:rsidRPr="005D303A">
        <w:rPr>
          <w:rFonts w:ascii="Times New Roman" w:eastAsia="Times New Roman" w:hAnsi="Times New Roman" w:cs="Times New Roman"/>
          <w:sz w:val="24"/>
          <w:szCs w:val="24"/>
          <w:lang w:eastAsia="ar-SA"/>
        </w:rPr>
        <w:t xml:space="preserve">, uważa się za akceptację  umowy lub zmiany tej umowy przez Zamawiającego.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Umowa o podwykonawstwo, której przedmiotem są roboty budowlane powinna zawierać  w  szczególności zakres prac powierzonych podwykonawcy, terminy ich wykonania, wysokość wynagrodzenia oraz termin uregulowania wynagrodzenia. Terminy płatności dla podwykonawców lub dalszych podwykonawców, przewidziane w tych umowach, nie mogą być dłuższe niż 30 dni od dnia doręczenia Wykonawcy, podwykonawcy lub dalszemu podwykonawcy faktury lub rachunku potwierdzających wykonanie zleconych podwykonawcy lub dalszemu podwykonawcy robót budowlanych będących przedmiotem umowy  o podwykonawstwo i jednocześnie nie dłuższe niż terminy płatności dla Wykonawcy wynikające z niniejszej umowy. Wartość robót zlecana podwykonawcom i dalszym podwykonawcom nie może być wyższa od wartości tego samego zakresu robót określonej w niniejszej umowie. </w:t>
      </w:r>
    </w:p>
    <w:p w:rsidR="005D303A" w:rsidRPr="005D303A" w:rsidRDefault="005D303A" w:rsidP="005D303A">
      <w:pPr>
        <w:suppressAutoHyphens/>
        <w:spacing w:after="0" w:line="240" w:lineRule="auto"/>
        <w:ind w:left="504" w:right="2"/>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Wynagrodzenie za roboty budowlane należne podwykonawcom i dalszym podwykonawcom nie może przekraczać wynagrodzenia Wykonawcy przewidzianego niniejszej umowie za wykonanie robót. Ponadto umowa o podwykonawstwo której przedmiotem są roboty budowlane winna spełniać wymagania określone w Specyfikacji Istotnych Warunków Zamówienia oraz w niniejszej umowie.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zobowiązany jest na żądanie Zamawiającego udzielić mu wszelkich informacji dotyczącej podwykonawców lub dalszych podwykonawców. W szczególności zobowiązany jest do przedłożenia wraz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projektem umowy i kopią umowy aktualnego odpisu z KRS podwykonawcy lub dalszego podwykonawcy albo innego dokumentu właściwego z uwagi na status prawny podwykonawcy/dalszego podwykonawcy, potwierdzającego uprawnienia osób podpisujących umowę w imieniu podwykonawcy lub dalszego podwykonawcy do ich reprezentowania.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podwykonawca lub dalszy podwykonawca zamówienia na roboty budowlane ma obowiązek przedłożyć Zamawiającemu poświadczoną za zgodność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oryginałem kopię zawartej umowy o podwykonawstwo, której przedmiotem są dostawy i usługi, oraz zmian tej umowy,  w terminie 7 dni od daty jej zawarcia,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z wyłączeniem umów o podwykonawstwo o wartości mniejszej niż 0,5% wartości n</w:t>
      </w:r>
      <w:r w:rsidR="00505072">
        <w:rPr>
          <w:rFonts w:ascii="Times New Roman" w:eastAsia="Times New Roman" w:hAnsi="Times New Roman" w:cs="Times New Roman"/>
          <w:sz w:val="24"/>
          <w:szCs w:val="24"/>
          <w:lang w:eastAsia="ar-SA"/>
        </w:rPr>
        <w:t>iniejszej umowy określonej w § 4 ust. 1</w:t>
      </w:r>
      <w:r w:rsidRPr="005D303A">
        <w:rPr>
          <w:rFonts w:ascii="Times New Roman" w:eastAsia="Times New Roman" w:hAnsi="Times New Roman" w:cs="Times New Roman"/>
          <w:sz w:val="24"/>
          <w:szCs w:val="24"/>
          <w:lang w:eastAsia="ar-SA"/>
        </w:rPr>
        <w:t xml:space="preserve">. Wyłączenie, o którym mowa nie dotyczy umów o podwykonawstwo o wartości większej niż 50 000, 00 zł.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Termin zapłaty wynagrodzenia podwykonawcy lub dalszego podwykonawcy przewidziany w umowie o podwykonawstwo, której przedmiotem są dostawy i usługi, </w:t>
      </w:r>
      <w:r w:rsidR="00505072">
        <w:rPr>
          <w:rFonts w:ascii="Times New Roman" w:eastAsia="Times New Roman" w:hAnsi="Times New Roman" w:cs="Times New Roman"/>
          <w:sz w:val="24"/>
          <w:szCs w:val="24"/>
          <w:lang w:eastAsia="ar-SA"/>
        </w:rPr>
        <w:br/>
        <w:t>o której mowa w ust. 15</w:t>
      </w:r>
      <w:r w:rsidRPr="005D303A">
        <w:rPr>
          <w:rFonts w:ascii="Times New Roman" w:eastAsia="Times New Roman" w:hAnsi="Times New Roman" w:cs="Times New Roman"/>
          <w:sz w:val="24"/>
          <w:szCs w:val="24"/>
          <w:lang w:eastAsia="ar-SA"/>
        </w:rPr>
        <w:t xml:space="preserve"> nie może być dłuższy niż 30 dni od dnia doręczenia Wykonawcy, podwykonawcy lub dalszemu podwykonawcy faktury lub rachunku potwierdzających wykonanie zleconej  podwykonawcy lub dalszemu podwykonawcy dostawy, usługi. Jeżeli w umowie o której mowa w zdaniu pierwszym termin zapłaty wynagrodzenia jest dłuższy niż określony w zdaniu pierwszym, Zamawiający informuje o tym Wykonawcę i wzywa go do doprowadzenia do zmiany tej umowy pod rygorem wystąpienia o zapłatę kary umownej.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Zatrudnienie podwykonawcy, dalszego podwykonawcy, zmiana umowy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podwykonawcą, lub dalszym podwykonawcą albo też zmiana zakresu wykonywanych </w:t>
      </w:r>
      <w:r w:rsidRPr="005D303A">
        <w:rPr>
          <w:rFonts w:ascii="Times New Roman" w:eastAsia="Times New Roman" w:hAnsi="Times New Roman" w:cs="Times New Roman"/>
          <w:sz w:val="24"/>
          <w:szCs w:val="24"/>
          <w:lang w:eastAsia="ar-SA"/>
        </w:rPr>
        <w:lastRenderedPageBreak/>
        <w:t xml:space="preserve">przez nich robót bez zachowania postanowień niniejszego paragrafu i art. 143 b ustawy Prawo zamówień publicznych, stanowi rażące naruszenie warunków umowy i uprawnia Zamawiającego do odstąpienia od umowy bez potrzeby wyznaczania terminu dodatkowego.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Wykonawca, niezależnie od warunków umowy zawartej z podwykonawcą lub umowy </w:t>
      </w:r>
      <w:r w:rsidR="00505072">
        <w:rPr>
          <w:rFonts w:ascii="Times New Roman" w:eastAsia="Times New Roman" w:hAnsi="Times New Roman" w:cs="Times New Roman"/>
          <w:sz w:val="24"/>
          <w:szCs w:val="24"/>
          <w:lang w:eastAsia="ar-SA"/>
        </w:rPr>
        <w:br/>
      </w:r>
      <w:r w:rsidRPr="005D303A">
        <w:rPr>
          <w:rFonts w:ascii="Times New Roman" w:eastAsia="Times New Roman" w:hAnsi="Times New Roman" w:cs="Times New Roman"/>
          <w:sz w:val="24"/>
          <w:szCs w:val="24"/>
          <w:lang w:eastAsia="ar-SA"/>
        </w:rPr>
        <w:t xml:space="preserve">z dalszym podwykonawcą odpowiada wobec Zamawiającego za działanie lub zaniechanie podwykonawców lub dalszych podwykonawców tak jak za własne działanie lub zaniechanie.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Wykonanie robót przez Podwykonawców nie zwalnia Wykonawcy od odpowiedzialności i zobowiązań wynikających z warunków niniejszej umowy. Wykonawca, zlecając roboty Podwykonawcom, zobowiązany jest bezwzględnie przestrzegać postanowień niniejszej umowy, SIWZ oraz przepisów wynikających z art. 143 b ustawy Prawo zamówień publicznych. Zamawiającemu przysługuje prawo żądania od Wykonawcy zmiany Podwykonawcy, jeżeli ten realizuje roboty w sposób wadliwy, niezgodny z warunkami niniejszej umowy i przepisami prawa. Postanowienia zdania poprzedniego stosuje się także do dalszych podwykonawców. </w:t>
      </w:r>
    </w:p>
    <w:p w:rsidR="005D303A" w:rsidRPr="005D303A" w:rsidRDefault="005D303A" w:rsidP="005D303A">
      <w:pPr>
        <w:numPr>
          <w:ilvl w:val="0"/>
          <w:numId w:val="25"/>
        </w:numPr>
        <w:suppressAutoHyphens/>
        <w:spacing w:after="14" w:line="266" w:lineRule="auto"/>
        <w:ind w:left="490" w:right="2" w:hanging="428"/>
        <w:jc w:val="both"/>
        <w:rPr>
          <w:rFonts w:ascii="Times New Roman" w:eastAsia="Times New Roman" w:hAnsi="Times New Roman" w:cs="Times New Roman"/>
          <w:sz w:val="24"/>
          <w:szCs w:val="24"/>
          <w:lang w:eastAsia="ar-SA"/>
        </w:rPr>
      </w:pPr>
      <w:r w:rsidRPr="005D303A">
        <w:rPr>
          <w:rFonts w:ascii="Times New Roman" w:eastAsia="Times New Roman" w:hAnsi="Times New Roman" w:cs="Times New Roman"/>
          <w:sz w:val="24"/>
          <w:szCs w:val="24"/>
          <w:lang w:eastAsia="ar-SA"/>
        </w:rPr>
        <w:t xml:space="preserve">Rozwiązanie umowy z podwykonawcą lub dalszym podwykonawcą wymaga niezwłocznego powiadomienia Zamawiającego w formie pisemnej.  </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§14</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Wynagrodzenie podwykonawców</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Jeżeli w terminie określonym w umowie z podwykonawcą, na której zawarcie Zamawiający wyraził zgodę, Wykonawca nie zapłaci w całości lub w części wynagrodzenia należnego podwykonawcy, Zamawiający dokonuje bezpośredniej zapłaty wymagalnego wynagrodzenia przysługującego podwykonawcy, który zawarł zaakcepto</w:t>
      </w:r>
      <w:r w:rsidR="000B5E54">
        <w:rPr>
          <w:rFonts w:ascii="Times New Roman" w:eastAsia="Times New Roman" w:hAnsi="Times New Roman" w:cs="Times New Roman"/>
          <w:sz w:val="24"/>
          <w:szCs w:val="24"/>
          <w:lang w:eastAsia="ar-SA"/>
        </w:rPr>
        <w:t xml:space="preserve">waną przez Zamawiającego umowę </w:t>
      </w:r>
      <w:r>
        <w:rPr>
          <w:rFonts w:ascii="Times New Roman" w:eastAsia="Times New Roman" w:hAnsi="Times New Roman" w:cs="Times New Roman"/>
          <w:sz w:val="24"/>
          <w:szCs w:val="24"/>
          <w:lang w:eastAsia="ar-SA"/>
        </w:rPr>
        <w:t xml:space="preserve">o podwykonawstwo, której przedmiotem są roboty budowlane lub, który zawarł przedłożoną Zamawiającemu umowę </w:t>
      </w:r>
      <w:r w:rsidR="000B5E54">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o podwykonawstwo, której przedmiotem są dostawy lub usługi, </w:t>
      </w:r>
      <w:r>
        <w:rPr>
          <w:rFonts w:ascii="Times New Roman" w:eastAsia="Times New Roman" w:hAnsi="Times New Roman" w:cs="Times New Roman"/>
          <w:sz w:val="24"/>
          <w:szCs w:val="24"/>
          <w:lang w:eastAsia="ar-SA"/>
        </w:rPr>
        <w:br/>
        <w:t>w przypadku uchylenia się od obowiązku zapłaty odpowiednio przez Wykonawcę, podwykonawcę lub dalszego podwykonawcę zamówienia na roboty budowlane.</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Wynagrodzenie, o którym mowa w ust.1 dotyczy wyłącznie należności powstałych po zaakceptowaniu przez Zamawiającego umowy o podwykonawstwo, której przedmiotem są roboty budowlane, lub po przedłożeniu Zamawiającemu poświadczonej za zgodność </w:t>
      </w:r>
      <w:r>
        <w:rPr>
          <w:rFonts w:ascii="Times New Roman" w:eastAsia="Times New Roman" w:hAnsi="Times New Roman" w:cs="Times New Roman"/>
          <w:sz w:val="24"/>
          <w:szCs w:val="24"/>
          <w:lang w:eastAsia="ar-SA"/>
        </w:rPr>
        <w:br/>
        <w:t>z oryginałem kopii umowy o podwykonawstwo, której przedmiotem są dostawy lub usługi.</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Bezpośrednia zapłata wynagrodzenia podwykonawcy obejmuje wyłącznie należne wynagrodzenie, bez odsetek, należnych podwykonawcy lub dalszemu podwykonawcy. </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Przed dokonaniem bezpośredniej zapłaty podwykonawcy lub dalszemu podwykonawcy Zamawiający wezwie Wykonawcę do zgłoszenia pisemnych uwag dotyczących zasadności bezpośredniej zapłaty wynagrodzenia podwykonawcy w terminie 7 dni. Od dnia doręczenia tej informacji.</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W przypadku zgłoszenia uwag, o których mowa w ust.4 w 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się należy, albo dokonać bezpośredniej zapłaty wynagrodzenia </w:t>
      </w:r>
      <w:r>
        <w:rPr>
          <w:rFonts w:ascii="Times New Roman" w:eastAsia="Times New Roman" w:hAnsi="Times New Roman" w:cs="Times New Roman"/>
          <w:sz w:val="24"/>
          <w:szCs w:val="24"/>
          <w:lang w:eastAsia="ar-SA"/>
        </w:rPr>
        <w:lastRenderedPageBreak/>
        <w:t>podwykonawcy lub dalszemu podwykonawcy, jeżeli podwykonawca lub dalszy podwykonawca wykaże zasadność takiej zapłaty.</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 przypadku dokonania bezpośredniej zapłaty podwykonawcy lub dalszemu podwykonawcy Zamawiający potrąca kwotę wypłaconego wynagrodzenia z wynagrodzenia należnego Wykonawcy, na co niniejszym Wykonawca wyraża zgodę.</w:t>
      </w:r>
    </w:p>
    <w:p w:rsidR="005F0EDD" w:rsidRDefault="005F0EDD" w:rsidP="005F0EDD">
      <w:pPr>
        <w:pStyle w:val="Akapitzlist"/>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pl-PL"/>
        </w:rPr>
        <w:t>Konieczność trzykrotnego dokonywania bezpośredniej zapłaty podwykonawcy, o których mowa w ust.1, lub konieczność dokonania bezpośrednich zapłat na sumę większą niż 5% wartości umowy w sprawie zamówienia publicznego może stanowić podstawę do odstąpienia od umowy w sprawie zamówienia publicznego przez zamawiającego z winy wykonawcy.</w:t>
      </w:r>
    </w:p>
    <w:p w:rsidR="005F0EDD" w:rsidRDefault="005F0EDD" w:rsidP="00313B05">
      <w:pPr>
        <w:suppressAutoHyphens/>
        <w:spacing w:after="0" w:line="240" w:lineRule="auto"/>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§15</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Umowne prawo do odstąpienia od umowy</w:t>
      </w:r>
    </w:p>
    <w:p w:rsidR="005F0EDD" w:rsidRDefault="005F0EDD" w:rsidP="005F0EDD">
      <w:pPr>
        <w:suppressAutoHyphens/>
        <w:spacing w:after="120" w:line="240" w:lineRule="auto"/>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Strony postanawiają, że oprócz przypadków wymienionych w tytule XV Kodeksu cywilnego przysługuje im prawo odstąpienia od umowy w następujących przypadkach:</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Zamawiającemu przysługuje prawo odstąpienia od umowy w razie wystąpienia istotnej zmiany okoliczności powodującej, że wykonanie umowy nie leży w interesie publicznym, czego nie można było przewidzieć w chwili zawarcia umowy, Zama</w:t>
      </w:r>
      <w:r w:rsidR="000B5E54">
        <w:rPr>
          <w:rFonts w:ascii="Times New Roman" w:eastAsia="Times New Roman" w:hAnsi="Times New Roman" w:cs="Times New Roman"/>
          <w:sz w:val="24"/>
          <w:szCs w:val="24"/>
          <w:lang w:eastAsia="pl-PL" w:bidi="pl-PL"/>
        </w:rPr>
        <w:t xml:space="preserve">wiający może odstąpić od umowy </w:t>
      </w:r>
      <w:r>
        <w:rPr>
          <w:rFonts w:ascii="Times New Roman" w:eastAsia="Times New Roman" w:hAnsi="Times New Roman" w:cs="Times New Roman"/>
          <w:sz w:val="24"/>
          <w:szCs w:val="24"/>
          <w:lang w:eastAsia="pl-PL" w:bidi="pl-PL"/>
        </w:rPr>
        <w:t>w terminie 30 dni od powzięcia wiadomości o powyższych okolicznościach. W takim wypadku Wykonawca może żądać jedynie wynagrodzenia należnego mu z tytułu wykonanej części umowy. Powyższe dotyczy również sytuacji, gdy Zamawiający z przyczyn od siebie niezależnych nie będzie mógł spełnić zobowiązań finansow</w:t>
      </w:r>
      <w:r w:rsidR="000B5E54">
        <w:rPr>
          <w:rFonts w:ascii="Times New Roman" w:eastAsia="Times New Roman" w:hAnsi="Times New Roman" w:cs="Times New Roman"/>
          <w:sz w:val="24"/>
          <w:szCs w:val="24"/>
          <w:lang w:eastAsia="pl-PL" w:bidi="pl-PL"/>
        </w:rPr>
        <w:t xml:space="preserve">ych wobec Wykonawcy zgodnie </w:t>
      </w:r>
      <w:r>
        <w:rPr>
          <w:rFonts w:ascii="Times New Roman" w:eastAsia="Times New Roman" w:hAnsi="Times New Roman" w:cs="Times New Roman"/>
          <w:sz w:val="24"/>
          <w:szCs w:val="24"/>
          <w:lang w:eastAsia="pl-PL" w:bidi="pl-PL"/>
        </w:rPr>
        <w:t>z zawartą umową,</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Zamawiający może odstąpić od umowy z winy Wykonawcy, jeżeli:</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Zostanie ogłoszona upadłość Wykonawcy lub rozwiązanie firmy,</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Zostanie wydany nakaz zajęcia majątku Wykonawcy,</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Wykonawca bez uzasadnionych przyczyn nie rozpoczął robót i nie kontynuuje ich pomimo dodatkowego wezwania przez Zamawiającego,</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Wykonawca przerwał realizację robót i przerwa ta spowodowała opóźnienie w realizacji robót,</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Wykonawca nie wykonuje robót zgodnie z umową, dokumentacją projektową, potwierdzonych pisemnie przez inspektora nadzoru,</w:t>
      </w:r>
    </w:p>
    <w:p w:rsidR="005F0EDD" w:rsidRDefault="005F0EDD" w:rsidP="005F0EDD">
      <w:pPr>
        <w:numPr>
          <w:ilvl w:val="1"/>
          <w:numId w:val="19"/>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Stwierdzi, że Wykonawca zlecił wykonanie przedmiotu umowy lub jego cześć Podwykonawcy bez zgody Zamawiającego,</w:t>
      </w:r>
    </w:p>
    <w:p w:rsidR="005F0EDD" w:rsidRDefault="005F0EDD" w:rsidP="005F0EDD">
      <w:pPr>
        <w:widowControl w:val="0"/>
        <w:tabs>
          <w:tab w:val="left" w:pos="720"/>
        </w:tabs>
        <w:suppressAutoHyphens/>
        <w:overflowPunct w:val="0"/>
        <w:autoSpaceDE w:val="0"/>
        <w:spacing w:before="120" w:after="120" w:line="240" w:lineRule="auto"/>
        <w:jc w:val="both"/>
        <w:rPr>
          <w:rFonts w:ascii="Times New Roman" w:eastAsia="Times New Roman" w:hAnsi="Times New Roman" w:cs="Times New Roman"/>
          <w:kern w:val="2"/>
          <w:sz w:val="24"/>
          <w:szCs w:val="24"/>
          <w:lang w:eastAsia="pl-PL" w:bidi="pl-PL"/>
        </w:rPr>
      </w:pPr>
      <w:r>
        <w:rPr>
          <w:rFonts w:ascii="Times New Roman" w:eastAsia="Times New Roman" w:hAnsi="Times New Roman" w:cs="Times New Roman"/>
          <w:kern w:val="2"/>
          <w:sz w:val="24"/>
          <w:szCs w:val="24"/>
          <w:lang w:eastAsia="pl-PL" w:bidi="pl-PL"/>
        </w:rPr>
        <w:t xml:space="preserve">W w/w przypadkach Zamawiający ma prawo odstąpić od umowy z Wykonawcą w trybie natychmiastowym, przyjmując, w ciągu 15 dni od odstąpienia od umowy plac budowy oraz zobowiązany jest do dokonania odbioru robót przerwanych i zapłaty wynagrodzenia za roboty, które zostały wykonane do dnia odstąpienia. </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Wykonawca może odstąpić od umowy z winy Zamawiającego, jeżeli Zamawiający opóźnia przekazanie placu budowy oraz odmawia bez uzasadnionych przyczyn odbioru końcowego </w:t>
      </w:r>
      <w:r>
        <w:rPr>
          <w:rFonts w:ascii="Times New Roman" w:eastAsia="Times New Roman" w:hAnsi="Times New Roman" w:cs="Times New Roman"/>
          <w:sz w:val="24"/>
          <w:szCs w:val="24"/>
          <w:lang w:eastAsia="pl-PL" w:bidi="pl-PL"/>
        </w:rPr>
        <w:br/>
        <w:t>i przekazania do eksploatacji przedmiotu umowy,</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Odstąpienie od umowy winno nastąpić w formie pisemnej z podaniem uzasadnienia.</w:t>
      </w:r>
    </w:p>
    <w:p w:rsidR="005F0EDD" w:rsidRDefault="005F0EDD" w:rsidP="005F0EDD">
      <w:pPr>
        <w:numPr>
          <w:ilvl w:val="0"/>
          <w:numId w:val="18"/>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 razie odstąpienia od umowy Wykonawca przy udziale Zamawiającego w ciągu 7 dni, sporządzi protokół inwentaryzacji robót w toku na dzień odstąpienia oraz:</w:t>
      </w:r>
    </w:p>
    <w:p w:rsidR="005F0EDD" w:rsidRDefault="005F0EDD" w:rsidP="005F0EDD">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Zabezpieczy roboty w zakresie wzajemnie uzgodnionym na koszt strony, która spowodowała odstąpienie od umowy,</w:t>
      </w:r>
    </w:p>
    <w:p w:rsidR="005F0EDD" w:rsidRDefault="005F0EDD" w:rsidP="005F0EDD">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Sporządzi wykaz materiałów zakupionych zgodnie z dokumentacją techniczną wg stanu na dzień inwentaryzacji (wraz z ważnymi atestami i zasadnością zakupu), które </w:t>
      </w:r>
      <w:r>
        <w:rPr>
          <w:rFonts w:ascii="Times New Roman" w:eastAsia="Times New Roman" w:hAnsi="Times New Roman" w:cs="Times New Roman"/>
          <w:sz w:val="24"/>
          <w:szCs w:val="24"/>
          <w:lang w:eastAsia="pl-PL" w:bidi="pl-PL"/>
        </w:rPr>
        <w:lastRenderedPageBreak/>
        <w:t>nie mogą być wykorzystane przez Wykonawcę, jeżeli odstąpienie od umowy spowodował Zamawiający,</w:t>
      </w:r>
    </w:p>
    <w:p w:rsidR="005F0EDD" w:rsidRDefault="005F0EDD" w:rsidP="005F0EDD">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Sporządzi wykaz materiałów, które mogą być wykorzystane przez Wykonawcę, jeżeli odstąpienie od umowy spowodował Zamawiający</w:t>
      </w:r>
    </w:p>
    <w:p w:rsidR="005F0EDD" w:rsidRDefault="005F0EDD" w:rsidP="005F0EDD">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Wezwie Zamawiającego do dokonania odbioru wykonanych robót w toku i robót zabezpieczających w terminie 10 dni od dnia odstąpienia od umowy a w terminie 30 dni usunie urządzenia zaplecza placu budowy.</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§16</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Zmiany w umowie</w:t>
      </w:r>
    </w:p>
    <w:p w:rsidR="00DD1270" w:rsidRPr="00DD1270" w:rsidRDefault="00DD1270" w:rsidP="00DD1270">
      <w:pPr>
        <w:widowControl w:val="0"/>
        <w:autoSpaceDE w:val="0"/>
        <w:spacing w:line="240" w:lineRule="auto"/>
        <w:ind w:left="426" w:hanging="426"/>
        <w:jc w:val="both"/>
        <w:rPr>
          <w:rFonts w:ascii="Times New Roman" w:hAnsi="Times New Roman" w:cs="Times New Roman"/>
          <w:b/>
          <w:bCs/>
          <w:sz w:val="24"/>
          <w:szCs w:val="24"/>
        </w:rPr>
      </w:pPr>
      <w:r>
        <w:rPr>
          <w:color w:val="000000"/>
          <w:spacing w:val="-1"/>
        </w:rPr>
        <w:tab/>
      </w:r>
      <w:r w:rsidRPr="00DD1270">
        <w:rPr>
          <w:rFonts w:ascii="Times New Roman" w:hAnsi="Times New Roman" w:cs="Times New Roman"/>
          <w:color w:val="000000"/>
          <w:spacing w:val="-1"/>
          <w:sz w:val="24"/>
          <w:szCs w:val="24"/>
        </w:rPr>
        <w:t xml:space="preserve">Zakazana jest istotna zmiana postanowień zawartej umowy w stosunku do treści oferty, na podstawie której </w:t>
      </w:r>
      <w:r w:rsidRPr="00DD1270">
        <w:rPr>
          <w:rFonts w:ascii="Times New Roman" w:hAnsi="Times New Roman" w:cs="Times New Roman"/>
          <w:color w:val="000000"/>
          <w:sz w:val="24"/>
          <w:szCs w:val="24"/>
        </w:rPr>
        <w:t xml:space="preserve">dokonano wyboru Wykonawcy, z zastrzeżeniem </w:t>
      </w:r>
      <w:r w:rsidRPr="00DD1270">
        <w:rPr>
          <w:rFonts w:ascii="Times New Roman" w:hAnsi="Times New Roman" w:cs="Times New Roman"/>
          <w:sz w:val="24"/>
          <w:szCs w:val="24"/>
        </w:rPr>
        <w:t xml:space="preserve">możliwości dokonania zmian w umowie w przypadkach określonych w art. 144  ust. 1 pkt 2) -6) ustawy Prawo zamówień publicznych oraz zmian o których mowa w </w:t>
      </w:r>
      <w:r>
        <w:rPr>
          <w:rFonts w:ascii="Times New Roman" w:hAnsi="Times New Roman" w:cs="Times New Roman"/>
          <w:bCs/>
          <w:sz w:val="24"/>
          <w:szCs w:val="24"/>
        </w:rPr>
        <w:t>§ 16</w:t>
      </w:r>
      <w:r w:rsidRPr="00DD1270">
        <w:rPr>
          <w:rFonts w:ascii="Times New Roman" w:hAnsi="Times New Roman" w:cs="Times New Roman"/>
          <w:b/>
          <w:bCs/>
          <w:sz w:val="24"/>
          <w:szCs w:val="24"/>
        </w:rPr>
        <w:t xml:space="preserve"> </w:t>
      </w:r>
      <w:r w:rsidRPr="00DD1270">
        <w:rPr>
          <w:rFonts w:ascii="Times New Roman" w:hAnsi="Times New Roman" w:cs="Times New Roman"/>
          <w:color w:val="000000"/>
          <w:sz w:val="24"/>
          <w:szCs w:val="24"/>
        </w:rPr>
        <w:t>ust. 2 – 4 niniejszej umowy.</w:t>
      </w:r>
    </w:p>
    <w:p w:rsidR="00DD1270" w:rsidRPr="00DD1270" w:rsidRDefault="00DD1270" w:rsidP="00DD1270">
      <w:pPr>
        <w:shd w:val="clear" w:color="auto" w:fill="FFFFFF"/>
        <w:tabs>
          <w:tab w:val="left" w:pos="-2127"/>
        </w:tabs>
        <w:spacing w:line="240" w:lineRule="auto"/>
        <w:ind w:left="426" w:hanging="360"/>
        <w:jc w:val="both"/>
        <w:rPr>
          <w:rFonts w:ascii="Times New Roman" w:hAnsi="Times New Roman" w:cs="Times New Roman"/>
          <w:color w:val="000000"/>
          <w:sz w:val="24"/>
          <w:szCs w:val="24"/>
        </w:rPr>
      </w:pPr>
      <w:r w:rsidRPr="00DD1270">
        <w:rPr>
          <w:rFonts w:ascii="Times New Roman" w:hAnsi="Times New Roman" w:cs="Times New Roman"/>
          <w:color w:val="000000"/>
          <w:spacing w:val="-1"/>
          <w:sz w:val="24"/>
          <w:szCs w:val="24"/>
        </w:rPr>
        <w:t xml:space="preserve">2. </w:t>
      </w:r>
      <w:r w:rsidRPr="00DD1270">
        <w:rPr>
          <w:rFonts w:ascii="Times New Roman" w:hAnsi="Times New Roman" w:cs="Times New Roman"/>
          <w:color w:val="000000"/>
          <w:spacing w:val="-1"/>
          <w:sz w:val="24"/>
          <w:szCs w:val="24"/>
        </w:rPr>
        <w:tab/>
        <w:t>Dopuszczalne są następujące rodzaje i warunki istotnej zmiany treści umowy:</w:t>
      </w:r>
    </w:p>
    <w:p w:rsidR="00DD1270" w:rsidRPr="00DD1270" w:rsidRDefault="00DD1270" w:rsidP="00DD1270">
      <w:pPr>
        <w:numPr>
          <w:ilvl w:val="0"/>
          <w:numId w:val="26"/>
        </w:numPr>
        <w:shd w:val="clear" w:color="auto" w:fill="FFFFFF"/>
        <w:tabs>
          <w:tab w:val="left" w:pos="284"/>
          <w:tab w:val="left" w:pos="644"/>
        </w:tabs>
        <w:spacing w:before="10" w:after="0" w:line="240" w:lineRule="auto"/>
        <w:jc w:val="both"/>
        <w:rPr>
          <w:rFonts w:ascii="Times New Roman" w:hAnsi="Times New Roman" w:cs="Times New Roman"/>
          <w:color w:val="000000"/>
          <w:sz w:val="24"/>
          <w:szCs w:val="24"/>
        </w:rPr>
      </w:pPr>
      <w:r w:rsidRPr="00DD1270">
        <w:rPr>
          <w:rFonts w:ascii="Times New Roman" w:hAnsi="Times New Roman" w:cs="Times New Roman"/>
          <w:color w:val="000000"/>
          <w:sz w:val="24"/>
          <w:szCs w:val="24"/>
        </w:rPr>
        <w:t>zmniejszenie zakresu przedmiotu zamówienia – w razie zaistnienia istotnej zmiany okoliczności powodującej, że wykonanie umowy w pierwotnym zakresie nie leży w interesie publicznym, czego nie można było przewidzieć w chwili zawarcia umowy – z jednoczesnym zmniejszeniem wynagrodzenia stosownie do postanowień ust. 2 pkt 3),</w:t>
      </w:r>
    </w:p>
    <w:p w:rsidR="00DD1270" w:rsidRPr="00DD1270" w:rsidRDefault="00DD1270" w:rsidP="00DD1270">
      <w:pPr>
        <w:numPr>
          <w:ilvl w:val="0"/>
          <w:numId w:val="26"/>
        </w:numPr>
        <w:shd w:val="clear" w:color="auto" w:fill="FFFFFF"/>
        <w:tabs>
          <w:tab w:val="left" w:pos="284"/>
          <w:tab w:val="left" w:pos="644"/>
        </w:tabs>
        <w:spacing w:before="10" w:after="0" w:line="240" w:lineRule="auto"/>
        <w:jc w:val="both"/>
        <w:rPr>
          <w:rFonts w:ascii="Times New Roman" w:hAnsi="Times New Roman" w:cs="Times New Roman"/>
          <w:color w:val="000000"/>
          <w:sz w:val="24"/>
          <w:szCs w:val="24"/>
        </w:rPr>
      </w:pPr>
      <w:r w:rsidRPr="00DD1270">
        <w:rPr>
          <w:rFonts w:ascii="Times New Roman" w:hAnsi="Times New Roman" w:cs="Times New Roman"/>
          <w:sz w:val="24"/>
          <w:szCs w:val="24"/>
        </w:rPr>
        <w:t xml:space="preserve">zmiany dotyczące sposobu spełnienia świadczenia, w szczególności ze względu na: </w:t>
      </w:r>
    </w:p>
    <w:p w:rsidR="00DD1270" w:rsidRPr="00DD1270" w:rsidRDefault="00DD1270" w:rsidP="00DD1270">
      <w:pPr>
        <w:pStyle w:val="Normalny1"/>
        <w:numPr>
          <w:ilvl w:val="0"/>
          <w:numId w:val="27"/>
        </w:numPr>
        <w:jc w:val="both"/>
        <w:rPr>
          <w:color w:val="auto"/>
          <w:szCs w:val="24"/>
        </w:rPr>
      </w:pPr>
      <w:r w:rsidRPr="00DD1270">
        <w:rPr>
          <w:color w:val="auto"/>
          <w:szCs w:val="24"/>
        </w:rPr>
        <w:t>niedostępność na rynku materiałów lub urządzeń wskazanych w dokumentacji projektowej lub technicznej, bądź też w kosztorysie ofertowym Wykonawcy spowodowana zaprzestaniem produkcji lub wycofaniem z rynku tych materiałów lub urządzeń,</w:t>
      </w:r>
    </w:p>
    <w:p w:rsidR="00DD1270" w:rsidRPr="00DD1270" w:rsidRDefault="00DD1270" w:rsidP="00DD1270">
      <w:pPr>
        <w:pStyle w:val="Normalny1"/>
        <w:numPr>
          <w:ilvl w:val="0"/>
          <w:numId w:val="27"/>
        </w:numPr>
        <w:jc w:val="both"/>
        <w:rPr>
          <w:color w:val="auto"/>
          <w:szCs w:val="24"/>
        </w:rPr>
      </w:pPr>
      <w:r w:rsidRPr="00DD1270">
        <w:rPr>
          <w:color w:val="auto"/>
          <w:szCs w:val="24"/>
        </w:rPr>
        <w:t>pojawienie się na rynku części, materiałów lub urządzeń nowszej generacji, pozwalających na zaoszczędzenie kosztów realizacji przedmiotu zamówienia lub kosztów eksploatacji wykonanego przedmiotu zamówienia, zwiększenia bezpieczeństwa,</w:t>
      </w:r>
    </w:p>
    <w:p w:rsidR="00DD1270" w:rsidRPr="00DD1270" w:rsidRDefault="00DD1270" w:rsidP="00DD1270">
      <w:pPr>
        <w:pStyle w:val="Normalny1"/>
        <w:numPr>
          <w:ilvl w:val="0"/>
          <w:numId w:val="27"/>
        </w:numPr>
        <w:jc w:val="both"/>
        <w:rPr>
          <w:color w:val="auto"/>
          <w:szCs w:val="24"/>
        </w:rPr>
      </w:pPr>
      <w:r w:rsidRPr="00DD1270">
        <w:rPr>
          <w:color w:val="auto"/>
          <w:szCs w:val="24"/>
        </w:rPr>
        <w:t>pojawienie się nowszej technologii wykonania przedmiotu zamówienia, pozwalającej na zaoszczędzenie czasu realizacji zamówienia lub jego kosztów, jak również kosztów eksploatacji wykonanego przedmiotu zamówienia,</w:t>
      </w:r>
    </w:p>
    <w:p w:rsidR="00DD1270" w:rsidRPr="00DD1270" w:rsidRDefault="00DD1270" w:rsidP="00DD1270">
      <w:pPr>
        <w:pStyle w:val="Normalny1"/>
        <w:numPr>
          <w:ilvl w:val="0"/>
          <w:numId w:val="27"/>
        </w:numPr>
        <w:jc w:val="both"/>
        <w:rPr>
          <w:color w:val="auto"/>
          <w:szCs w:val="24"/>
        </w:rPr>
      </w:pPr>
      <w:r w:rsidRPr="00DD1270">
        <w:rPr>
          <w:color w:val="auto"/>
          <w:szCs w:val="24"/>
        </w:rPr>
        <w:t>konieczność zrealizowania robót przy zastosowaniu innych rozwiązań  technicznych/technologicznych niż wskazane w dokumentacji projektowej lub specyfikacji technicznej, w sytuacji gdyby zastosowanie przewidzianych rozwiązań groziło niewykonaniem lub wadliwym wykonaniem przedmiotu zamówienia,</w:t>
      </w:r>
    </w:p>
    <w:p w:rsidR="00DD1270" w:rsidRPr="00DD1270" w:rsidRDefault="00DD1270" w:rsidP="00DD1270">
      <w:pPr>
        <w:pStyle w:val="Normalny1"/>
        <w:numPr>
          <w:ilvl w:val="0"/>
          <w:numId w:val="27"/>
        </w:numPr>
        <w:jc w:val="both"/>
        <w:rPr>
          <w:color w:val="auto"/>
          <w:szCs w:val="24"/>
        </w:rPr>
      </w:pPr>
      <w:r w:rsidRPr="00DD1270">
        <w:rPr>
          <w:color w:val="auto"/>
          <w:szCs w:val="24"/>
        </w:rPr>
        <w:t>odmienne od przyjętych w dokumentacji projektowej warunki geologiczne (kategorie gruntu, kurzawka itp.), skutkujące niemożliwością zrealizowania przedmiotu kontraktu przy dotychczasowych założeniach technologicznych;</w:t>
      </w:r>
    </w:p>
    <w:p w:rsidR="00DD1270" w:rsidRPr="00DD1270" w:rsidRDefault="00DD1270" w:rsidP="00DD1270">
      <w:pPr>
        <w:pStyle w:val="Normalny1"/>
        <w:numPr>
          <w:ilvl w:val="0"/>
          <w:numId w:val="27"/>
        </w:numPr>
        <w:jc w:val="both"/>
        <w:rPr>
          <w:color w:val="auto"/>
          <w:szCs w:val="24"/>
        </w:rPr>
      </w:pPr>
      <w:r w:rsidRPr="00DD1270">
        <w:rPr>
          <w:color w:val="auto"/>
          <w:szCs w:val="24"/>
        </w:rPr>
        <w:t>odmienne od przyjętych w dokumentacji projektowej lub specyfikacji technicznej warunki terenowe, geologiczne, wodne, istnienie niezinwentaryzowanych (nieujętych w dokumentacji) urządzeń, instalacji lub obiektów,</w:t>
      </w:r>
    </w:p>
    <w:p w:rsidR="00DD1270" w:rsidRPr="00DD1270" w:rsidRDefault="00DD1270" w:rsidP="00DD1270">
      <w:pPr>
        <w:pStyle w:val="Normalny1"/>
        <w:numPr>
          <w:ilvl w:val="0"/>
          <w:numId w:val="27"/>
        </w:numPr>
        <w:jc w:val="both"/>
        <w:rPr>
          <w:color w:val="auto"/>
          <w:szCs w:val="24"/>
        </w:rPr>
      </w:pPr>
      <w:r w:rsidRPr="00DD1270">
        <w:rPr>
          <w:color w:val="auto"/>
          <w:szCs w:val="24"/>
        </w:rPr>
        <w:t>konieczność zrealizowania robót przy zastosowaniu innych rozwiązań technicznych lub materiałowych ze względu na zmiany obowiązującego prawa;</w:t>
      </w:r>
    </w:p>
    <w:p w:rsidR="00DD1270" w:rsidRPr="00DD1270" w:rsidRDefault="00DD1270" w:rsidP="00DD1270">
      <w:pPr>
        <w:pStyle w:val="Normalny1"/>
        <w:numPr>
          <w:ilvl w:val="0"/>
          <w:numId w:val="27"/>
        </w:numPr>
        <w:jc w:val="both"/>
        <w:rPr>
          <w:color w:val="auto"/>
          <w:szCs w:val="24"/>
        </w:rPr>
      </w:pPr>
      <w:r w:rsidRPr="00DD1270">
        <w:rPr>
          <w:color w:val="auto"/>
          <w:szCs w:val="24"/>
        </w:rPr>
        <w:t>konieczność zaspokojenia roszczeń lub oczekiwań osób trzecich nieartykułowanych lub niemożliwych do jednoznacznego określenia w chwili zawierania umowy,</w:t>
      </w:r>
    </w:p>
    <w:p w:rsidR="00DD1270" w:rsidRPr="00DD1270" w:rsidRDefault="00DD1270" w:rsidP="00DD1270">
      <w:pPr>
        <w:pStyle w:val="Normalny1"/>
        <w:numPr>
          <w:ilvl w:val="0"/>
          <w:numId w:val="27"/>
        </w:numPr>
        <w:jc w:val="both"/>
        <w:rPr>
          <w:color w:val="auto"/>
          <w:szCs w:val="24"/>
        </w:rPr>
      </w:pPr>
      <w:r w:rsidRPr="00DD1270">
        <w:rPr>
          <w:color w:val="auto"/>
          <w:szCs w:val="24"/>
        </w:rPr>
        <w:lastRenderedPageBreak/>
        <w:t xml:space="preserve">konieczność zrealizowania robót przy zastosowaniu innych rozwiązań technicznych/ technologicznych/materiałowych ze względu na kolizję </w:t>
      </w:r>
      <w:r w:rsidR="00D678F3">
        <w:rPr>
          <w:color w:val="auto"/>
          <w:szCs w:val="24"/>
        </w:rPr>
        <w:br/>
      </w:r>
      <w:r w:rsidRPr="00DD1270">
        <w:rPr>
          <w:color w:val="auto"/>
          <w:szCs w:val="24"/>
        </w:rPr>
        <w:t>z planowanymi lub równolegle prowadzonymi przez Zamawiającego lub inne podmioty inwestycjami, przy czym zmiany te ograniczą się do zmian koniecznych, umożliwiających uniknięcie lub usunięcie kolizji.</w:t>
      </w:r>
    </w:p>
    <w:p w:rsidR="00DD1270" w:rsidRPr="00DD1270" w:rsidRDefault="00DD1270" w:rsidP="00DD1270">
      <w:pPr>
        <w:numPr>
          <w:ilvl w:val="0"/>
          <w:numId w:val="26"/>
        </w:numPr>
        <w:shd w:val="clear" w:color="auto" w:fill="FFFFFF"/>
        <w:tabs>
          <w:tab w:val="left" w:pos="284"/>
        </w:tabs>
        <w:spacing w:before="10" w:after="0" w:line="240" w:lineRule="auto"/>
        <w:jc w:val="both"/>
        <w:rPr>
          <w:rFonts w:ascii="Times New Roman" w:hAnsi="Times New Roman" w:cs="Times New Roman"/>
          <w:spacing w:val="-2"/>
          <w:sz w:val="24"/>
          <w:szCs w:val="24"/>
        </w:rPr>
      </w:pPr>
      <w:r w:rsidRPr="00DD1270">
        <w:rPr>
          <w:rFonts w:ascii="Times New Roman" w:hAnsi="Times New Roman" w:cs="Times New Roman"/>
          <w:color w:val="000000"/>
          <w:spacing w:val="-2"/>
          <w:sz w:val="24"/>
          <w:szCs w:val="24"/>
        </w:rPr>
        <w:t xml:space="preserve">zmiana wysokości wynagrodzenia określonego w </w:t>
      </w:r>
      <w:r w:rsidR="00F92501">
        <w:rPr>
          <w:rFonts w:ascii="Times New Roman" w:hAnsi="Times New Roman" w:cs="Times New Roman"/>
          <w:spacing w:val="-2"/>
          <w:sz w:val="24"/>
          <w:szCs w:val="24"/>
        </w:rPr>
        <w:t>§ 4 ust.1</w:t>
      </w:r>
      <w:r w:rsidRPr="00DD1270">
        <w:rPr>
          <w:rFonts w:ascii="Times New Roman" w:hAnsi="Times New Roman" w:cs="Times New Roman"/>
          <w:spacing w:val="-2"/>
          <w:sz w:val="24"/>
          <w:szCs w:val="24"/>
        </w:rPr>
        <w:t xml:space="preserve"> umowy</w:t>
      </w:r>
      <w:r w:rsidRPr="00DD1270">
        <w:rPr>
          <w:rFonts w:ascii="Times New Roman" w:hAnsi="Times New Roman" w:cs="Times New Roman"/>
          <w:color w:val="000000"/>
          <w:spacing w:val="-2"/>
          <w:sz w:val="24"/>
          <w:szCs w:val="24"/>
        </w:rPr>
        <w:t xml:space="preserve"> w związku z okolicznościami wymienionymi w </w:t>
      </w:r>
      <w:r w:rsidRPr="00DD1270">
        <w:rPr>
          <w:rFonts w:ascii="Times New Roman" w:hAnsi="Times New Roman" w:cs="Times New Roman"/>
          <w:spacing w:val="-2"/>
          <w:sz w:val="24"/>
          <w:szCs w:val="24"/>
        </w:rPr>
        <w:t>ust.2 pkt 1 i 2, przy czym w przypadkach określonych w ust. 2 pkt 1  –</w:t>
      </w:r>
      <w:r w:rsidRPr="00DD1270">
        <w:rPr>
          <w:rFonts w:ascii="Times New Roman" w:hAnsi="Times New Roman" w:cs="Times New Roman"/>
          <w:color w:val="000000"/>
          <w:spacing w:val="-2"/>
          <w:sz w:val="24"/>
          <w:szCs w:val="24"/>
        </w:rPr>
        <w:t xml:space="preserve"> ustalenie </w:t>
      </w:r>
      <w:r w:rsidRPr="00DD1270">
        <w:rPr>
          <w:rFonts w:ascii="Times New Roman" w:hAnsi="Times New Roman" w:cs="Times New Roman"/>
          <w:spacing w:val="-2"/>
          <w:sz w:val="24"/>
          <w:szCs w:val="24"/>
        </w:rPr>
        <w:t>zmiany wysokości wynagrodzenia nastąpi według cen jednostkowych z kosztorysu ofertowego Wykonawcy stanowiącego załącznik do niniejszej umowy,</w:t>
      </w:r>
    </w:p>
    <w:p w:rsidR="00DD1270" w:rsidRPr="00DD1270" w:rsidRDefault="00DD1270" w:rsidP="00DD1270">
      <w:pPr>
        <w:numPr>
          <w:ilvl w:val="0"/>
          <w:numId w:val="26"/>
        </w:numPr>
        <w:shd w:val="clear" w:color="auto" w:fill="FFFFFF"/>
        <w:tabs>
          <w:tab w:val="left" w:pos="284"/>
        </w:tabs>
        <w:spacing w:before="10" w:after="0" w:line="240" w:lineRule="auto"/>
        <w:jc w:val="both"/>
        <w:rPr>
          <w:rFonts w:ascii="Times New Roman" w:hAnsi="Times New Roman" w:cs="Times New Roman"/>
          <w:spacing w:val="-2"/>
          <w:sz w:val="24"/>
          <w:szCs w:val="24"/>
        </w:rPr>
      </w:pPr>
      <w:r w:rsidRPr="00DD1270">
        <w:rPr>
          <w:rFonts w:ascii="Times New Roman" w:hAnsi="Times New Roman" w:cs="Times New Roman"/>
          <w:color w:val="000000"/>
          <w:spacing w:val="-1"/>
          <w:sz w:val="24"/>
          <w:szCs w:val="24"/>
        </w:rPr>
        <w:t>zmiana terminu realizacji przedmiotu zamówienia, w przypadku:</w:t>
      </w:r>
    </w:p>
    <w:p w:rsidR="00DD1270" w:rsidRPr="00DD1270" w:rsidRDefault="00DD1270" w:rsidP="00DD1270">
      <w:pPr>
        <w:numPr>
          <w:ilvl w:val="1"/>
          <w:numId w:val="28"/>
        </w:numPr>
        <w:shd w:val="clear" w:color="auto" w:fill="FFFFFF"/>
        <w:tabs>
          <w:tab w:val="left" w:pos="1069"/>
          <w:tab w:val="num" w:pos="1134"/>
        </w:tabs>
        <w:spacing w:before="10" w:after="0" w:line="240" w:lineRule="auto"/>
        <w:ind w:left="1134" w:hanging="414"/>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gdy wykonanie zamówienia w określonym pierwotnie terminie nie leży w interesie Zamawiającego, </w:t>
      </w:r>
    </w:p>
    <w:p w:rsidR="00DD1270" w:rsidRPr="00DD1270" w:rsidRDefault="00DD1270" w:rsidP="00DD1270">
      <w:pPr>
        <w:numPr>
          <w:ilvl w:val="0"/>
          <w:numId w:val="29"/>
        </w:numPr>
        <w:shd w:val="clear" w:color="auto" w:fill="FFFFFF"/>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działania siły wyższej, uniemożliwiającego wykonanie robót w określonym pierwotnie terminie,</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zaistnienia niesprzyjających warunków atmosferycznych, uniemożliwiających wykonywanie prac budowlanych lub spełnienie wymogów technologicznych, udokumentowanych w dzienniku budowy, klęski żywiołowe,</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przerwy w dostawie prądu, wody, gazu, trwającej ponad 7 dni,</w:t>
      </w:r>
    </w:p>
    <w:p w:rsidR="00DD1270" w:rsidRPr="00DD1270" w:rsidRDefault="00DD1270" w:rsidP="00DD1270">
      <w:pPr>
        <w:pStyle w:val="Akapitzlist"/>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konieczności zmniejszenia zakresu przedmiotu zamówienia, gdy jego wykonanie w pierwotnym zakresie nie leży w interesie Zamawiającego,</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wydłużenia terminów dostaw materiałów z przyczyn niezależnych od Wykonawcy,</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błędów w dokumentacji projektowej, których usunięcie będzie poprzedzać konieczność konsultacji z projektantem i naniesienia przez niego poprawek lub zmian w projekcie, </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konieczności uzyskania decyzji lub uzgodnień, mogących spowodować wstrzymanie robót, </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konieczności wykonania dodatkowych badań i ekspertyz, </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prac lub badań archeologicznych, wykopalisk, powodujących konieczność wstrzymania robót objętych niniejszą umową,</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realizacji w drodze odrębnej umowy prac powiązanych z przedmiotem niniejszej umowy, wymuszającej konieczność skoordynowania prac i uwzględnienia wzajemnych powiązań, w tym udzielenie w trakcie realizacji umowy zamówień dodatkowych i/lub uzupełniających, związanych z realizacją zamówienia podstawowego, mających wpływ na uzgodniony termin zakończenia jej realizacji (powodujących konieczność jego wydłużenia),</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wstrzymanie realizacji robót przez uprawniony organ z powodu znalezienia niewybuchów i niewypałów, lub też z innego powodu, w tym na skutek orzeczenia sądu</w:t>
      </w:r>
      <w:r w:rsidRPr="00DD1270">
        <w:rPr>
          <w:rFonts w:ascii="Times New Roman" w:hAnsi="Times New Roman" w:cs="Times New Roman"/>
          <w:iCs/>
          <w:color w:val="000000"/>
          <w:spacing w:val="-1"/>
          <w:sz w:val="24"/>
          <w:szCs w:val="24"/>
        </w:rPr>
        <w:t>,</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jakiegokolwiek opóźnienia, utrudnienia lub przeszkody spowodowane przez lub dające się przypisać Zamawiającemu, personelowi Zamawiającego lub innemu wykonawcy zatrudnionemu przez Zamawiającego na terenie budowy,</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color w:val="000000"/>
          <w:spacing w:val="-1"/>
          <w:sz w:val="24"/>
          <w:szCs w:val="24"/>
        </w:rPr>
      </w:pPr>
      <w:r w:rsidRPr="00DD1270">
        <w:rPr>
          <w:rFonts w:ascii="Times New Roman" w:hAnsi="Times New Roman" w:cs="Times New Roman"/>
          <w:color w:val="000000"/>
          <w:spacing w:val="-1"/>
          <w:sz w:val="24"/>
          <w:szCs w:val="24"/>
        </w:rPr>
        <w:t xml:space="preserve">wystąpienie odmiennych od zakładanych w dokumentacji projektowej warunków geologicznych, wodnych i terenowych, </w:t>
      </w:r>
    </w:p>
    <w:p w:rsidR="00DD1270" w:rsidRPr="00DD1270" w:rsidRDefault="00DD1270" w:rsidP="00DD1270">
      <w:pPr>
        <w:numPr>
          <w:ilvl w:val="0"/>
          <w:numId w:val="29"/>
        </w:numPr>
        <w:shd w:val="clear" w:color="auto" w:fill="FFFFFF"/>
        <w:tabs>
          <w:tab w:val="left" w:pos="1440"/>
        </w:tabs>
        <w:spacing w:before="10" w:after="0" w:line="240" w:lineRule="auto"/>
        <w:jc w:val="both"/>
        <w:rPr>
          <w:rFonts w:ascii="Times New Roman" w:hAnsi="Times New Roman" w:cs="Times New Roman"/>
          <w:spacing w:val="-1"/>
          <w:sz w:val="24"/>
          <w:szCs w:val="24"/>
        </w:rPr>
      </w:pPr>
      <w:r w:rsidRPr="00DD1270">
        <w:rPr>
          <w:rFonts w:ascii="Times New Roman" w:hAnsi="Times New Roman" w:cs="Times New Roman"/>
          <w:spacing w:val="-1"/>
          <w:sz w:val="24"/>
          <w:szCs w:val="24"/>
        </w:rPr>
        <w:t>zmiany umowy dokonywanej na podstawie art. 144 ust.1 pkt 2), 3) i 6) ustawy Prawo zamówień publicznych.</w:t>
      </w:r>
    </w:p>
    <w:p w:rsidR="00DD1270" w:rsidRPr="00DD1270" w:rsidRDefault="00DD1270" w:rsidP="00DD1270">
      <w:pPr>
        <w:numPr>
          <w:ilvl w:val="0"/>
          <w:numId w:val="30"/>
        </w:numPr>
        <w:shd w:val="clear" w:color="auto" w:fill="FFFFFF"/>
        <w:tabs>
          <w:tab w:val="left" w:pos="709"/>
        </w:tabs>
        <w:spacing w:after="0" w:line="240" w:lineRule="auto"/>
        <w:ind w:left="720"/>
        <w:jc w:val="both"/>
        <w:rPr>
          <w:rFonts w:ascii="Times New Roman" w:hAnsi="Times New Roman" w:cs="Times New Roman"/>
          <w:spacing w:val="1"/>
          <w:sz w:val="24"/>
          <w:szCs w:val="24"/>
        </w:rPr>
      </w:pPr>
      <w:r w:rsidRPr="00DD1270">
        <w:rPr>
          <w:rFonts w:ascii="Times New Roman" w:hAnsi="Times New Roman" w:cs="Times New Roman"/>
          <w:sz w:val="24"/>
          <w:szCs w:val="24"/>
        </w:rPr>
        <w:t xml:space="preserve">powierzenie Podwykonawcy określonego zakresu robót w trakcie realizacji umowy </w:t>
      </w:r>
      <w:r w:rsidRPr="00DD1270">
        <w:rPr>
          <w:rFonts w:ascii="Times New Roman" w:hAnsi="Times New Roman" w:cs="Times New Roman"/>
          <w:spacing w:val="1"/>
          <w:sz w:val="24"/>
          <w:szCs w:val="24"/>
        </w:rPr>
        <w:t xml:space="preserve">pod warunkiem, że Zamawiający nie zastrzegł, iż dana część </w:t>
      </w:r>
      <w:r w:rsidRPr="00DD1270">
        <w:rPr>
          <w:rFonts w:ascii="Times New Roman" w:hAnsi="Times New Roman" w:cs="Times New Roman"/>
          <w:spacing w:val="-1"/>
          <w:sz w:val="24"/>
          <w:szCs w:val="24"/>
        </w:rPr>
        <w:t>zamówienia nie może być powierzona Podwykonawcom.</w:t>
      </w:r>
    </w:p>
    <w:p w:rsidR="00DD1270" w:rsidRPr="00DD1270" w:rsidRDefault="00DD1270" w:rsidP="00DD1270">
      <w:pPr>
        <w:pStyle w:val="Akapitzlist"/>
        <w:numPr>
          <w:ilvl w:val="0"/>
          <w:numId w:val="30"/>
        </w:numPr>
        <w:shd w:val="clear" w:color="auto" w:fill="FFFFFF"/>
        <w:spacing w:after="0" w:line="240" w:lineRule="auto"/>
        <w:ind w:left="720" w:right="5"/>
        <w:jc w:val="both"/>
        <w:rPr>
          <w:rFonts w:ascii="Times New Roman" w:hAnsi="Times New Roman" w:cs="Times New Roman"/>
          <w:spacing w:val="-1"/>
          <w:sz w:val="24"/>
          <w:szCs w:val="24"/>
        </w:rPr>
      </w:pPr>
      <w:r w:rsidRPr="00DD1270">
        <w:rPr>
          <w:rFonts w:ascii="Times New Roman" w:hAnsi="Times New Roman" w:cs="Times New Roman"/>
          <w:sz w:val="24"/>
          <w:szCs w:val="24"/>
        </w:rPr>
        <w:lastRenderedPageBreak/>
        <w:t xml:space="preserve">zmiana zakresu robót wykonywanych przez Podwykonawcę </w:t>
      </w:r>
      <w:r w:rsidRPr="00DD1270">
        <w:rPr>
          <w:rFonts w:ascii="Times New Roman" w:hAnsi="Times New Roman" w:cs="Times New Roman"/>
          <w:spacing w:val="1"/>
          <w:sz w:val="24"/>
          <w:szCs w:val="24"/>
        </w:rPr>
        <w:t xml:space="preserve">pod warunkiem, że Zamawiający nie zastrzegł, iż dana część </w:t>
      </w:r>
      <w:r w:rsidRPr="00DD1270">
        <w:rPr>
          <w:rFonts w:ascii="Times New Roman" w:hAnsi="Times New Roman" w:cs="Times New Roman"/>
          <w:spacing w:val="-1"/>
          <w:sz w:val="24"/>
          <w:szCs w:val="24"/>
        </w:rPr>
        <w:t xml:space="preserve">zamówienia nie może być powierzona Podwykonawcom i pod warunkiem spełnienia warunków przewidzianych ustawą Prawo zamówień publicznych, o ile takie są wymagane, </w:t>
      </w:r>
    </w:p>
    <w:p w:rsidR="00DD1270" w:rsidRPr="00DD1270" w:rsidRDefault="00DD1270" w:rsidP="00DD1270">
      <w:pPr>
        <w:pStyle w:val="Normalny1"/>
        <w:numPr>
          <w:ilvl w:val="0"/>
          <w:numId w:val="30"/>
        </w:numPr>
        <w:ind w:left="720"/>
        <w:rPr>
          <w:color w:val="auto"/>
          <w:spacing w:val="-1"/>
          <w:szCs w:val="24"/>
        </w:rPr>
      </w:pPr>
      <w:r w:rsidRPr="00DD1270">
        <w:rPr>
          <w:color w:val="auto"/>
          <w:spacing w:val="-1"/>
          <w:szCs w:val="24"/>
        </w:rPr>
        <w:t>zmiana przedstawicieli Wykonawcy - kierownika budowy:</w:t>
      </w:r>
    </w:p>
    <w:p w:rsidR="00DD1270" w:rsidRPr="00DD1270" w:rsidRDefault="00DD1270" w:rsidP="00DD1270">
      <w:pPr>
        <w:pStyle w:val="Normalny1"/>
        <w:numPr>
          <w:ilvl w:val="0"/>
          <w:numId w:val="31"/>
        </w:numPr>
        <w:ind w:hanging="357"/>
        <w:jc w:val="both"/>
        <w:rPr>
          <w:color w:val="auto"/>
          <w:szCs w:val="24"/>
        </w:rPr>
      </w:pPr>
      <w:r w:rsidRPr="00DD1270">
        <w:rPr>
          <w:color w:val="auto"/>
          <w:szCs w:val="24"/>
        </w:rPr>
        <w:t xml:space="preserve">Wykonawca z własnej inicjatywy proponuje zmianę kierownika budowy w następujących przypadkach: </w:t>
      </w:r>
    </w:p>
    <w:p w:rsidR="00DD1270" w:rsidRPr="00DD1270" w:rsidRDefault="00DD1270" w:rsidP="00DD1270">
      <w:pPr>
        <w:pStyle w:val="Normalny1"/>
        <w:ind w:left="1429"/>
        <w:jc w:val="both"/>
        <w:rPr>
          <w:color w:val="auto"/>
          <w:szCs w:val="24"/>
        </w:rPr>
      </w:pPr>
      <w:r w:rsidRPr="00DD1270">
        <w:rPr>
          <w:color w:val="auto"/>
          <w:szCs w:val="24"/>
        </w:rPr>
        <w:t>-śmierci, choroby lub innych zdarzeń losowych kierownika budowy;</w:t>
      </w:r>
    </w:p>
    <w:p w:rsidR="00DD1270" w:rsidRPr="00DD1270" w:rsidRDefault="00DD1270" w:rsidP="00DD1270">
      <w:pPr>
        <w:pStyle w:val="Normalny1"/>
        <w:ind w:left="1429"/>
        <w:jc w:val="both"/>
        <w:rPr>
          <w:color w:val="auto"/>
          <w:szCs w:val="24"/>
        </w:rPr>
      </w:pPr>
      <w:r w:rsidRPr="00DD1270">
        <w:rPr>
          <w:color w:val="auto"/>
          <w:szCs w:val="24"/>
        </w:rPr>
        <w:t xml:space="preserve">-niewywiązania się kierownika budowy z obowiązków wynikających </w:t>
      </w:r>
      <w:r>
        <w:rPr>
          <w:color w:val="auto"/>
          <w:szCs w:val="24"/>
        </w:rPr>
        <w:br/>
      </w:r>
      <w:r w:rsidRPr="00DD1270">
        <w:rPr>
          <w:color w:val="auto"/>
          <w:szCs w:val="24"/>
        </w:rPr>
        <w:t xml:space="preserve">z umowy; </w:t>
      </w:r>
    </w:p>
    <w:p w:rsidR="00DD1270" w:rsidRPr="00DD1270" w:rsidRDefault="00DD1270" w:rsidP="00DD1270">
      <w:pPr>
        <w:pStyle w:val="Normalny1"/>
        <w:ind w:left="1429"/>
        <w:jc w:val="both"/>
        <w:rPr>
          <w:color w:val="auto"/>
          <w:szCs w:val="24"/>
        </w:rPr>
      </w:pPr>
      <w:r w:rsidRPr="00DD1270">
        <w:rPr>
          <w:color w:val="auto"/>
          <w:szCs w:val="24"/>
        </w:rPr>
        <w:t>-jeżeli zmiana kierownika budowy stanie się konieczna z jakichkolwiek innych    przyczyn niezależnych od wykonawcy (np. rezygnacji, utraty uprawnień itp.);</w:t>
      </w:r>
    </w:p>
    <w:p w:rsidR="00DD1270" w:rsidRPr="00DD1270" w:rsidRDefault="00DD1270" w:rsidP="00DD1270">
      <w:pPr>
        <w:pStyle w:val="Normalny1"/>
        <w:numPr>
          <w:ilvl w:val="0"/>
          <w:numId w:val="32"/>
        </w:numPr>
        <w:jc w:val="both"/>
        <w:rPr>
          <w:color w:val="auto"/>
          <w:szCs w:val="24"/>
        </w:rPr>
      </w:pPr>
      <w:r w:rsidRPr="00DD1270">
        <w:rPr>
          <w:color w:val="auto"/>
          <w:szCs w:val="24"/>
        </w:rPr>
        <w:t>Zamawiający może zażądać od Wykonawcy zmiany   kierownika budowy, jeżeli uzna, że dotychczasowy kierownik budowy lub kierownik robót budowlanych nie wykonuje swoich obowiązków wynikających z umowy,</w:t>
      </w:r>
    </w:p>
    <w:p w:rsidR="00DD1270" w:rsidRPr="00DD1270" w:rsidRDefault="00DD1270" w:rsidP="00DD1270">
      <w:pPr>
        <w:pStyle w:val="Normalny1"/>
        <w:numPr>
          <w:ilvl w:val="0"/>
          <w:numId w:val="32"/>
        </w:numPr>
        <w:jc w:val="both"/>
        <w:rPr>
          <w:color w:val="auto"/>
          <w:szCs w:val="24"/>
        </w:rPr>
      </w:pPr>
      <w:r w:rsidRPr="00DD1270">
        <w:rPr>
          <w:color w:val="auto"/>
          <w:szCs w:val="24"/>
        </w:rPr>
        <w:t>w przypadku zmiany kierownika budowy, nowy kierownik budowy musi spełniać wymagania określone wobec personelu Wykonawcy w SIWZ; w przypadku gdy Zamawiający precyzował w SIWZ takie wymagania;</w:t>
      </w:r>
    </w:p>
    <w:p w:rsidR="00DD1270" w:rsidRPr="00DD1270" w:rsidRDefault="00DD1270" w:rsidP="00DD1270">
      <w:pPr>
        <w:pStyle w:val="Normalny1"/>
        <w:numPr>
          <w:ilvl w:val="0"/>
          <w:numId w:val="32"/>
        </w:numPr>
        <w:jc w:val="both"/>
        <w:rPr>
          <w:szCs w:val="24"/>
        </w:rPr>
      </w:pPr>
      <w:r w:rsidRPr="00DD1270">
        <w:rPr>
          <w:color w:val="auto"/>
          <w:szCs w:val="24"/>
        </w:rPr>
        <w:t xml:space="preserve">Wykonawca obowiązany jest zmienić kierownika budowy, </w:t>
      </w:r>
      <w:r w:rsidRPr="00DD1270">
        <w:rPr>
          <w:szCs w:val="24"/>
        </w:rPr>
        <w:t>w terminie nie dłuższym niż 14 dni od daty złożenia wniosku przez Zamawiającego,</w:t>
      </w:r>
    </w:p>
    <w:p w:rsidR="00DD1270" w:rsidRPr="00DD1270" w:rsidRDefault="00DD1270" w:rsidP="00DD1270">
      <w:pPr>
        <w:shd w:val="clear" w:color="auto" w:fill="FFFFFF"/>
        <w:spacing w:line="240" w:lineRule="auto"/>
        <w:ind w:hanging="284"/>
        <w:jc w:val="both"/>
        <w:rPr>
          <w:rFonts w:ascii="Times New Roman" w:hAnsi="Times New Roman" w:cs="Times New Roman"/>
          <w:color w:val="000000"/>
          <w:sz w:val="24"/>
          <w:szCs w:val="24"/>
        </w:rPr>
      </w:pPr>
      <w:r w:rsidRPr="00DD1270">
        <w:rPr>
          <w:rFonts w:ascii="Times New Roman" w:hAnsi="Times New Roman" w:cs="Times New Roman"/>
          <w:color w:val="000000"/>
          <w:sz w:val="24"/>
          <w:szCs w:val="24"/>
        </w:rPr>
        <w:t xml:space="preserve">3. Zmiany umowy przewidziane w </w:t>
      </w:r>
      <w:r w:rsidRPr="00DD1270">
        <w:rPr>
          <w:rFonts w:ascii="Times New Roman" w:hAnsi="Times New Roman" w:cs="Times New Roman"/>
          <w:sz w:val="24"/>
          <w:szCs w:val="24"/>
        </w:rPr>
        <w:t>ust. 2 pkt 1) - 4)</w:t>
      </w:r>
      <w:r w:rsidRPr="00DD1270">
        <w:rPr>
          <w:rFonts w:ascii="Times New Roman" w:hAnsi="Times New Roman" w:cs="Times New Roman"/>
          <w:color w:val="000000"/>
          <w:sz w:val="24"/>
          <w:szCs w:val="24"/>
        </w:rPr>
        <w:t xml:space="preserve"> dopuszczalne są na następujących warunkach:</w:t>
      </w:r>
    </w:p>
    <w:p w:rsidR="00DD1270" w:rsidRPr="00DD1270" w:rsidRDefault="00DD1270" w:rsidP="001D063E">
      <w:pPr>
        <w:pStyle w:val="Akapitzlist"/>
        <w:numPr>
          <w:ilvl w:val="1"/>
          <w:numId w:val="5"/>
        </w:numPr>
        <w:shd w:val="clear" w:color="auto" w:fill="FFFFFF"/>
        <w:tabs>
          <w:tab w:val="clear" w:pos="1440"/>
          <w:tab w:val="num" w:pos="510"/>
        </w:tabs>
        <w:spacing w:after="0" w:line="240" w:lineRule="auto"/>
        <w:ind w:left="510" w:hanging="510"/>
        <w:jc w:val="both"/>
        <w:rPr>
          <w:rFonts w:ascii="Times New Roman" w:hAnsi="Times New Roman" w:cs="Times New Roman"/>
          <w:color w:val="000000"/>
          <w:sz w:val="24"/>
          <w:szCs w:val="24"/>
        </w:rPr>
      </w:pPr>
      <w:r w:rsidRPr="00DD1270">
        <w:rPr>
          <w:rFonts w:ascii="Times New Roman" w:hAnsi="Times New Roman" w:cs="Times New Roman"/>
          <w:color w:val="000000"/>
          <w:spacing w:val="-1"/>
          <w:sz w:val="24"/>
          <w:szCs w:val="24"/>
        </w:rPr>
        <w:t xml:space="preserve">- ad pkt 1) – zmniejszenie zakresu przedmiotu umowy w granicach uzasadnionego interesu </w:t>
      </w:r>
      <w:r w:rsidRPr="00DD1270">
        <w:rPr>
          <w:rFonts w:ascii="Times New Roman" w:hAnsi="Times New Roman" w:cs="Times New Roman"/>
          <w:color w:val="000000"/>
          <w:spacing w:val="1"/>
          <w:sz w:val="24"/>
          <w:szCs w:val="24"/>
        </w:rPr>
        <w:t>Zamawiającego,</w:t>
      </w:r>
    </w:p>
    <w:p w:rsidR="00DD1270" w:rsidRPr="00DD1270" w:rsidRDefault="00DD1270" w:rsidP="001D063E">
      <w:pPr>
        <w:pStyle w:val="Akapitzlist"/>
        <w:numPr>
          <w:ilvl w:val="1"/>
          <w:numId w:val="5"/>
        </w:numPr>
        <w:shd w:val="clear" w:color="auto" w:fill="FFFFFF"/>
        <w:tabs>
          <w:tab w:val="clear" w:pos="1440"/>
          <w:tab w:val="num" w:pos="510"/>
        </w:tabs>
        <w:spacing w:after="0" w:line="240" w:lineRule="auto"/>
        <w:ind w:left="510" w:hanging="510"/>
        <w:jc w:val="both"/>
        <w:rPr>
          <w:rFonts w:ascii="Times New Roman" w:hAnsi="Times New Roman" w:cs="Times New Roman"/>
          <w:color w:val="000000"/>
          <w:sz w:val="24"/>
          <w:szCs w:val="24"/>
        </w:rPr>
      </w:pPr>
      <w:r w:rsidRPr="00DD1270">
        <w:rPr>
          <w:rFonts w:ascii="Times New Roman" w:hAnsi="Times New Roman" w:cs="Times New Roman"/>
          <w:color w:val="000000"/>
          <w:spacing w:val="-1"/>
          <w:sz w:val="24"/>
          <w:szCs w:val="24"/>
        </w:rPr>
        <w:t>- ad pkt 2) – zmiana dotycząca sposobu spełnienia świadczenia -</w:t>
      </w:r>
      <w:r w:rsidRPr="00DD1270">
        <w:rPr>
          <w:rFonts w:ascii="Times New Roman" w:hAnsi="Times New Roman" w:cs="Times New Roman"/>
          <w:color w:val="000000"/>
          <w:spacing w:val="1"/>
          <w:sz w:val="24"/>
          <w:szCs w:val="24"/>
        </w:rPr>
        <w:t xml:space="preserve"> pod warunkiem nie </w:t>
      </w:r>
      <w:r w:rsidRPr="00DD1270">
        <w:rPr>
          <w:rFonts w:ascii="Times New Roman" w:hAnsi="Times New Roman" w:cs="Times New Roman"/>
          <w:color w:val="000000"/>
          <w:spacing w:val="-1"/>
          <w:sz w:val="24"/>
          <w:szCs w:val="24"/>
        </w:rPr>
        <w:t xml:space="preserve">zwiększania ceny, a ponadto w przypadku zmiany na materiały, urządzenia i sprzęt – pod warunkiem posiadania co najmniej takich samych parametrów </w:t>
      </w:r>
      <w:r w:rsidRPr="00DD1270">
        <w:rPr>
          <w:rFonts w:ascii="Times New Roman" w:hAnsi="Times New Roman" w:cs="Times New Roman"/>
          <w:color w:val="000000"/>
          <w:spacing w:val="1"/>
          <w:sz w:val="24"/>
          <w:szCs w:val="24"/>
        </w:rPr>
        <w:t xml:space="preserve">jakościowych i cech użytkowych, jak te, które stanowiły podstawę wyboru oferty </w:t>
      </w:r>
      <w:r w:rsidRPr="00DD1270">
        <w:rPr>
          <w:rFonts w:ascii="Times New Roman" w:hAnsi="Times New Roman" w:cs="Times New Roman"/>
          <w:color w:val="000000"/>
          <w:spacing w:val="-1"/>
          <w:sz w:val="24"/>
          <w:szCs w:val="24"/>
        </w:rPr>
        <w:t>;</w:t>
      </w:r>
    </w:p>
    <w:p w:rsidR="00DD1270" w:rsidRPr="00DD1270" w:rsidRDefault="00DD1270" w:rsidP="001D063E">
      <w:pPr>
        <w:pStyle w:val="Akapitzlist"/>
        <w:numPr>
          <w:ilvl w:val="1"/>
          <w:numId w:val="5"/>
        </w:numPr>
        <w:shd w:val="clear" w:color="auto" w:fill="FFFFFF"/>
        <w:tabs>
          <w:tab w:val="clear" w:pos="1440"/>
          <w:tab w:val="num" w:pos="510"/>
        </w:tabs>
        <w:spacing w:after="0" w:line="240" w:lineRule="auto"/>
        <w:ind w:left="510" w:hanging="510"/>
        <w:jc w:val="both"/>
        <w:rPr>
          <w:rFonts w:ascii="Times New Roman" w:hAnsi="Times New Roman" w:cs="Times New Roman"/>
          <w:color w:val="000000"/>
          <w:sz w:val="24"/>
          <w:szCs w:val="24"/>
        </w:rPr>
      </w:pPr>
      <w:r w:rsidRPr="00DD1270">
        <w:rPr>
          <w:rFonts w:ascii="Times New Roman" w:hAnsi="Times New Roman" w:cs="Times New Roman"/>
          <w:color w:val="000000"/>
          <w:spacing w:val="2"/>
          <w:sz w:val="24"/>
          <w:szCs w:val="24"/>
        </w:rPr>
        <w:t xml:space="preserve"> ad pkt. 3) – w zakresie nie powodującym zwiększenia wynagrodzenia Wykonawcy określonego w niniejszej umowie</w:t>
      </w:r>
      <w:r w:rsidRPr="00DD1270">
        <w:rPr>
          <w:rFonts w:ascii="Times New Roman" w:hAnsi="Times New Roman" w:cs="Times New Roman"/>
          <w:color w:val="000000"/>
          <w:spacing w:val="-2"/>
          <w:sz w:val="24"/>
          <w:szCs w:val="24"/>
        </w:rPr>
        <w:t>,</w:t>
      </w:r>
    </w:p>
    <w:p w:rsidR="00DD1270" w:rsidRPr="00DD1270" w:rsidRDefault="00DD1270" w:rsidP="001D063E">
      <w:pPr>
        <w:pStyle w:val="Akapitzlist"/>
        <w:numPr>
          <w:ilvl w:val="1"/>
          <w:numId w:val="5"/>
        </w:numPr>
        <w:shd w:val="clear" w:color="auto" w:fill="FFFFFF"/>
        <w:tabs>
          <w:tab w:val="clear" w:pos="1440"/>
          <w:tab w:val="num" w:pos="510"/>
        </w:tabs>
        <w:spacing w:after="0" w:line="240" w:lineRule="auto"/>
        <w:ind w:left="510" w:hanging="510"/>
        <w:jc w:val="both"/>
        <w:rPr>
          <w:rFonts w:ascii="Times New Roman" w:hAnsi="Times New Roman" w:cs="Times New Roman"/>
          <w:color w:val="000000"/>
          <w:sz w:val="24"/>
          <w:szCs w:val="24"/>
        </w:rPr>
      </w:pPr>
      <w:r w:rsidRPr="00DD1270">
        <w:rPr>
          <w:rFonts w:ascii="Times New Roman" w:hAnsi="Times New Roman" w:cs="Times New Roman"/>
          <w:color w:val="000000"/>
          <w:spacing w:val="-1"/>
          <w:sz w:val="24"/>
          <w:szCs w:val="24"/>
        </w:rPr>
        <w:t xml:space="preserve">- ad pkt. 4): </w:t>
      </w:r>
    </w:p>
    <w:p w:rsidR="00DD1270" w:rsidRPr="00D5521A" w:rsidRDefault="00DD1270" w:rsidP="001D063E">
      <w:pPr>
        <w:pStyle w:val="Bezodstpw"/>
        <w:jc w:val="both"/>
        <w:rPr>
          <w:rFonts w:ascii="Times New Roman" w:hAnsi="Times New Roman" w:cs="Times New Roman"/>
          <w:sz w:val="24"/>
          <w:szCs w:val="24"/>
        </w:rPr>
      </w:pPr>
      <w:r w:rsidRPr="00D5521A">
        <w:rPr>
          <w:rFonts w:ascii="Times New Roman" w:hAnsi="Times New Roman" w:cs="Times New Roman"/>
          <w:sz w:val="24"/>
          <w:szCs w:val="24"/>
        </w:rPr>
        <w:t>- lit. a) – w zakresie uzasadnionego interesu Zamawiającego,</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pacing w:val="-1"/>
          <w:sz w:val="24"/>
          <w:szCs w:val="24"/>
        </w:rPr>
        <w:t>- lit. b) – o czas działania siły wyższej oraz potrzebny do usunięcia skutków tego działania,</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pacing w:val="-1"/>
          <w:sz w:val="24"/>
          <w:szCs w:val="24"/>
        </w:rPr>
        <w:t>- lit. c) – o czas trwania niesprzyjających warunków atmosferycznych,</w:t>
      </w:r>
    </w:p>
    <w:p w:rsidR="00DD1270" w:rsidRPr="00D5521A" w:rsidRDefault="00DD1270" w:rsidP="001D063E">
      <w:pPr>
        <w:pStyle w:val="Bezodstpw"/>
        <w:jc w:val="both"/>
        <w:rPr>
          <w:rFonts w:ascii="Times New Roman" w:hAnsi="Times New Roman" w:cs="Times New Roman"/>
          <w:spacing w:val="2"/>
          <w:sz w:val="24"/>
          <w:szCs w:val="24"/>
        </w:rPr>
      </w:pPr>
      <w:r w:rsidRPr="00D5521A">
        <w:rPr>
          <w:rFonts w:ascii="Times New Roman" w:hAnsi="Times New Roman" w:cs="Times New Roman"/>
          <w:spacing w:val="2"/>
          <w:sz w:val="24"/>
          <w:szCs w:val="24"/>
        </w:rPr>
        <w:t>- lit. d), f), g), j), l), n) – o czas niezbędny do usunięcia przeszkody w prowadzeniu robót objętych przedmiotem umowy,</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pacing w:val="-1"/>
          <w:sz w:val="24"/>
          <w:szCs w:val="24"/>
        </w:rPr>
        <w:t>- lit. e) – o czas proporcjonalny do zmniejszonego zakresu,</w:t>
      </w:r>
    </w:p>
    <w:p w:rsidR="00DD1270" w:rsidRPr="00D5521A" w:rsidRDefault="00DD1270" w:rsidP="001D063E">
      <w:pPr>
        <w:pStyle w:val="Bezodstpw"/>
        <w:jc w:val="both"/>
        <w:rPr>
          <w:rFonts w:ascii="Times New Roman" w:hAnsi="Times New Roman" w:cs="Times New Roman"/>
          <w:sz w:val="24"/>
          <w:szCs w:val="24"/>
        </w:rPr>
      </w:pPr>
      <w:r w:rsidRPr="00D5521A">
        <w:rPr>
          <w:rFonts w:ascii="Times New Roman" w:hAnsi="Times New Roman" w:cs="Times New Roman"/>
          <w:spacing w:val="1"/>
          <w:sz w:val="24"/>
          <w:szCs w:val="24"/>
        </w:rPr>
        <w:t xml:space="preserve">- lit. h), i) – o czas niezbędny do uzyskania wymaganych decyzji bądź uzgodnień lub do wykonania </w:t>
      </w:r>
      <w:r w:rsidRPr="00D5521A">
        <w:rPr>
          <w:rFonts w:ascii="Times New Roman" w:hAnsi="Times New Roman" w:cs="Times New Roman"/>
          <w:sz w:val="24"/>
          <w:szCs w:val="24"/>
        </w:rPr>
        <w:t>dodatkowych ekspertyz, badań,</w:t>
      </w:r>
    </w:p>
    <w:p w:rsidR="00DD1270" w:rsidRPr="00D5521A" w:rsidRDefault="00DD1270" w:rsidP="001D063E">
      <w:pPr>
        <w:pStyle w:val="Bezodstpw"/>
        <w:jc w:val="both"/>
        <w:rPr>
          <w:rFonts w:ascii="Times New Roman" w:hAnsi="Times New Roman" w:cs="Times New Roman"/>
          <w:sz w:val="24"/>
          <w:szCs w:val="24"/>
        </w:rPr>
      </w:pPr>
      <w:r w:rsidRPr="00D5521A">
        <w:rPr>
          <w:rFonts w:ascii="Times New Roman" w:hAnsi="Times New Roman" w:cs="Times New Roman"/>
          <w:sz w:val="24"/>
          <w:szCs w:val="24"/>
        </w:rPr>
        <w:t xml:space="preserve">- </w:t>
      </w:r>
      <w:proofErr w:type="spellStart"/>
      <w:r w:rsidRPr="00D5521A">
        <w:rPr>
          <w:rFonts w:ascii="Times New Roman" w:hAnsi="Times New Roman" w:cs="Times New Roman"/>
          <w:sz w:val="24"/>
          <w:szCs w:val="24"/>
        </w:rPr>
        <w:t>lit.k</w:t>
      </w:r>
      <w:proofErr w:type="spellEnd"/>
      <w:r w:rsidRPr="00D5521A">
        <w:rPr>
          <w:rFonts w:ascii="Times New Roman" w:hAnsi="Times New Roman" w:cs="Times New Roman"/>
          <w:sz w:val="24"/>
          <w:szCs w:val="24"/>
        </w:rPr>
        <w:t>) – o okres niezbędny do wykonania prac powiązanych z przedmiotem niniejszej umowy, realizowanych w drodze odrębnej umowy,</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z w:val="24"/>
          <w:szCs w:val="24"/>
        </w:rPr>
        <w:t xml:space="preserve">- lit. m) – o czas </w:t>
      </w:r>
      <w:r w:rsidRPr="00D5521A">
        <w:rPr>
          <w:rFonts w:ascii="Times New Roman" w:hAnsi="Times New Roman" w:cs="Times New Roman"/>
          <w:spacing w:val="-1"/>
          <w:sz w:val="24"/>
          <w:szCs w:val="24"/>
        </w:rPr>
        <w:t xml:space="preserve">opóźnienia, utrudnienia lub przeszkody opisanych przy </w:t>
      </w:r>
      <w:proofErr w:type="spellStart"/>
      <w:r w:rsidRPr="00D5521A">
        <w:rPr>
          <w:rFonts w:ascii="Times New Roman" w:hAnsi="Times New Roman" w:cs="Times New Roman"/>
          <w:spacing w:val="-1"/>
          <w:sz w:val="24"/>
          <w:szCs w:val="24"/>
        </w:rPr>
        <w:t>lit.m</w:t>
      </w:r>
      <w:proofErr w:type="spellEnd"/>
      <w:r w:rsidRPr="00D5521A">
        <w:rPr>
          <w:rFonts w:ascii="Times New Roman" w:hAnsi="Times New Roman" w:cs="Times New Roman"/>
          <w:spacing w:val="-1"/>
          <w:sz w:val="24"/>
          <w:szCs w:val="24"/>
        </w:rPr>
        <w:t>),</w:t>
      </w:r>
    </w:p>
    <w:p w:rsidR="00DD1270" w:rsidRPr="00D5521A" w:rsidRDefault="00DD1270" w:rsidP="001D063E">
      <w:pPr>
        <w:pStyle w:val="Bezodstpw"/>
        <w:jc w:val="both"/>
        <w:rPr>
          <w:rFonts w:ascii="Times New Roman" w:hAnsi="Times New Roman" w:cs="Times New Roman"/>
          <w:spacing w:val="-1"/>
          <w:sz w:val="24"/>
          <w:szCs w:val="24"/>
        </w:rPr>
      </w:pPr>
      <w:r w:rsidRPr="00D5521A">
        <w:rPr>
          <w:rFonts w:ascii="Times New Roman" w:hAnsi="Times New Roman" w:cs="Times New Roman"/>
          <w:spacing w:val="-1"/>
          <w:sz w:val="24"/>
          <w:szCs w:val="24"/>
        </w:rPr>
        <w:t xml:space="preserve">- lit. o) – o czas niezbędny do wykonania przedmiotu umowy przy uwzględnieniu  okoliczności które były powodem dokonywania zmian umowy i zakresu zmian. </w:t>
      </w:r>
    </w:p>
    <w:p w:rsidR="00DD1270" w:rsidRPr="00DD1270" w:rsidRDefault="00DD1270" w:rsidP="001D063E">
      <w:pPr>
        <w:widowControl w:val="0"/>
        <w:numPr>
          <w:ilvl w:val="0"/>
          <w:numId w:val="33"/>
        </w:numPr>
        <w:tabs>
          <w:tab w:val="left" w:pos="426"/>
        </w:tabs>
        <w:autoSpaceDE w:val="0"/>
        <w:spacing w:after="0" w:line="240" w:lineRule="auto"/>
        <w:ind w:left="426"/>
        <w:jc w:val="both"/>
        <w:rPr>
          <w:rFonts w:ascii="Times New Roman" w:hAnsi="Times New Roman" w:cs="Times New Roman"/>
          <w:sz w:val="24"/>
          <w:szCs w:val="24"/>
        </w:rPr>
      </w:pPr>
      <w:r w:rsidRPr="00DD1270">
        <w:rPr>
          <w:rFonts w:ascii="Times New Roman" w:hAnsi="Times New Roman" w:cs="Times New Roman"/>
          <w:sz w:val="24"/>
          <w:szCs w:val="24"/>
        </w:rPr>
        <w:t>Oprócz przypadku określonego w ust. 2 pkt 3, wynagrodzen</w:t>
      </w:r>
      <w:r w:rsidR="00CD396E">
        <w:rPr>
          <w:rFonts w:ascii="Times New Roman" w:hAnsi="Times New Roman" w:cs="Times New Roman"/>
          <w:sz w:val="24"/>
          <w:szCs w:val="24"/>
        </w:rPr>
        <w:t>ie Wykonawcy o którym mowa w § 4 ust.1</w:t>
      </w:r>
      <w:r w:rsidRPr="00DD1270">
        <w:rPr>
          <w:rFonts w:ascii="Times New Roman" w:hAnsi="Times New Roman" w:cs="Times New Roman"/>
          <w:sz w:val="24"/>
          <w:szCs w:val="24"/>
        </w:rPr>
        <w:t xml:space="preserve"> może ulec zmianie, tj. obniżeniu lub podwyższeniu wskutek zmiany przez ustawodawcę stawki podatku VAT – odpowiednio do zmiany stawki podatku VAT – względem robót, do których mają zastosowanie zmienione przepisy.</w:t>
      </w:r>
    </w:p>
    <w:p w:rsidR="00DD1270" w:rsidRPr="00DD1270" w:rsidRDefault="00DD1270" w:rsidP="001D063E">
      <w:pPr>
        <w:widowControl w:val="0"/>
        <w:numPr>
          <w:ilvl w:val="0"/>
          <w:numId w:val="33"/>
        </w:numPr>
        <w:tabs>
          <w:tab w:val="left" w:pos="426"/>
        </w:tabs>
        <w:autoSpaceDE w:val="0"/>
        <w:spacing w:after="0" w:line="240" w:lineRule="auto"/>
        <w:ind w:left="426"/>
        <w:jc w:val="both"/>
        <w:rPr>
          <w:rFonts w:ascii="Times New Roman" w:hAnsi="Times New Roman" w:cs="Times New Roman"/>
          <w:sz w:val="24"/>
          <w:szCs w:val="24"/>
        </w:rPr>
      </w:pPr>
      <w:r w:rsidRPr="00DD1270">
        <w:rPr>
          <w:rFonts w:ascii="Times New Roman" w:hAnsi="Times New Roman" w:cs="Times New Roman"/>
          <w:sz w:val="24"/>
          <w:szCs w:val="24"/>
        </w:rPr>
        <w:t>Wszelkie zmiany niniejszej umowy wymagają zgody obu stron wyrażonej w formie pisemnego aneksu do umowy pod rygorem nieważności.</w:t>
      </w:r>
    </w:p>
    <w:p w:rsidR="005F0EDD" w:rsidRPr="00DD1270" w:rsidRDefault="005F0EDD" w:rsidP="00DD1270">
      <w:pPr>
        <w:suppressAutoHyphens/>
        <w:spacing w:after="0" w:line="240" w:lineRule="auto"/>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§17</w:t>
      </w:r>
    </w:p>
    <w:p w:rsidR="005F0EDD" w:rsidRDefault="005F0EDD"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Kary umowne</w:t>
      </w:r>
    </w:p>
    <w:p w:rsidR="005F0EDD" w:rsidRDefault="005F0EDD" w:rsidP="005F0EDD">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 nie wykonanie lub nienależyte wykonanie przedmiotu umowy Zamawiający ma prawo naliczyć na Wykonawcę robót karę umowną w następujących sytuacjach:</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Za opóźnienie w wykonaniu przedmiotu umowy w wysokości 1% wartości, o której mowa w §4 ust.1 umowy za każdy dzień opóźnienia, po upływie terminu, o którym mowa w §3 niniejszej umowy,</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 xml:space="preserve">Za </w:t>
      </w:r>
      <w:r>
        <w:rPr>
          <w:rFonts w:ascii="Times New Roman" w:eastAsia="Times New Roman" w:hAnsi="Times New Roman" w:cs="Times New Roman"/>
          <w:sz w:val="24"/>
          <w:szCs w:val="24"/>
          <w:lang w:eastAsia="pl-PL" w:bidi="pl-PL"/>
        </w:rPr>
        <w:t xml:space="preserve">opóźnienie w usunięciu wad stwierdzonych w okresie gwarancji i rękojmi </w:t>
      </w:r>
      <w:r w:rsidR="001D063E">
        <w:rPr>
          <w:rFonts w:ascii="Times New Roman" w:eastAsia="Times New Roman" w:hAnsi="Times New Roman" w:cs="Times New Roman"/>
          <w:sz w:val="24"/>
          <w:szCs w:val="24"/>
          <w:lang w:eastAsia="pl-PL" w:bidi="pl-PL"/>
        </w:rPr>
        <w:br/>
      </w:r>
      <w:r>
        <w:rPr>
          <w:rFonts w:ascii="Times New Roman" w:eastAsia="Times New Roman" w:hAnsi="Times New Roman" w:cs="Times New Roman"/>
          <w:sz w:val="24"/>
          <w:szCs w:val="24"/>
          <w:lang w:eastAsia="pl-PL" w:bidi="pl-PL"/>
        </w:rPr>
        <w:t>w wysokości 1% wynagrodzenia, o którym mowa w §4 ust.1 za każdy dzień opóźnienia liczonej od dnia wyznaczonego na usunięcie wad przez Zamawiającego,</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Za odstąpienie przez jedną ze stron od umowy z przyczyn zależnych od Wykonawcy, </w:t>
      </w:r>
      <w:r>
        <w:rPr>
          <w:rFonts w:ascii="Times New Roman" w:eastAsia="Times New Roman" w:hAnsi="Times New Roman" w:cs="Times New Roman"/>
          <w:sz w:val="24"/>
          <w:szCs w:val="24"/>
          <w:lang w:eastAsia="pl-PL" w:bidi="pl-PL"/>
        </w:rPr>
        <w:br/>
        <w:t>w wysokości 10% wynagrodzenia określonego w §4 ust.1,</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 xml:space="preserve">W przypadku braku zapłaty lub nieterminowej zapłaty wynagrodzenia należnego podwykonawcom lub dalszym podwykonawcom w wysokości 20% wartości umowy, </w:t>
      </w:r>
      <w:r>
        <w:rPr>
          <w:rFonts w:ascii="Times New Roman" w:eastAsia="Times New Roman" w:hAnsi="Times New Roman" w:cs="Times New Roman"/>
          <w:sz w:val="24"/>
          <w:szCs w:val="24"/>
          <w:lang w:eastAsia="ar-SA"/>
        </w:rPr>
        <w:br/>
        <w:t>o której mowa w §4 ust.1,</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Za nieprzedłożenie do zaakceptowania projektu umowy o podwykonawstwo, której przedmiotem są roboty budowlane lub projektu jej zmiany w wysokości 10% wartości umowy, o której mowa w §4 ust.1,</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 xml:space="preserve">Za nieprzedłożenie poświadczonej za zgodność z oryginałem kopii umowy </w:t>
      </w:r>
      <w:r>
        <w:rPr>
          <w:rFonts w:ascii="Times New Roman" w:eastAsia="Times New Roman" w:hAnsi="Times New Roman" w:cs="Times New Roman"/>
          <w:sz w:val="24"/>
          <w:szCs w:val="24"/>
          <w:lang w:eastAsia="ar-SA"/>
        </w:rPr>
        <w:br/>
        <w:t>o podwykonawstwo lub jej zmiany w wysokości 10% wartości umowy, o której mowa w §4 ust.1,</w:t>
      </w:r>
    </w:p>
    <w:p w:rsidR="005F0EDD" w:rsidRDefault="005F0EDD" w:rsidP="005F0EDD">
      <w:pPr>
        <w:numPr>
          <w:ilvl w:val="1"/>
          <w:numId w:val="23"/>
        </w:numPr>
        <w:suppressAutoHyphens/>
        <w:spacing w:after="0" w:line="240" w:lineRule="auto"/>
        <w:ind w:left="709" w:hanging="283"/>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ar-SA"/>
        </w:rPr>
        <w:t>W przypadku braku zmiany umowy o podwykonawstwo w zakresie terminu zapłaty wynagrodzenia należnego podwykonawcom lub dalszym podwykonawcom w wysokości 10% wartości umowy, o której mowa w §4 ust.1.</w:t>
      </w:r>
    </w:p>
    <w:p w:rsidR="009D4BD1" w:rsidRPr="009D4BD1" w:rsidRDefault="009D4BD1" w:rsidP="009D4BD1">
      <w:pPr>
        <w:numPr>
          <w:ilvl w:val="1"/>
          <w:numId w:val="23"/>
        </w:numPr>
        <w:suppressAutoHyphens/>
        <w:spacing w:after="0" w:line="240" w:lineRule="auto"/>
        <w:ind w:hanging="218"/>
        <w:jc w:val="both"/>
        <w:rPr>
          <w:rFonts w:ascii="Times New Roman" w:eastAsia="Times New Roman" w:hAnsi="Times New Roman" w:cs="Times New Roman"/>
          <w:sz w:val="24"/>
          <w:szCs w:val="24"/>
          <w:lang w:eastAsia="pl-PL" w:bidi="pl-PL"/>
        </w:rPr>
      </w:pPr>
      <w:r w:rsidRPr="009D4BD1">
        <w:rPr>
          <w:rFonts w:ascii="Times New Roman" w:eastAsia="Times New Roman" w:hAnsi="Times New Roman" w:cs="Times New Roman"/>
          <w:sz w:val="24"/>
          <w:szCs w:val="24"/>
          <w:lang w:eastAsia="pl-PL" w:bidi="pl-PL"/>
        </w:rPr>
        <w:t>Za niezłożenie Zamawiającemu oświadczenia, o którym mowa w § 9 ust. 3 oraz za każdorazowe nieprzedłożenie Zamawiającemu wykazu osób, o którym mowa w § 9 ust. 4 w wysokości 5 000,00 zł brutto.</w:t>
      </w:r>
    </w:p>
    <w:p w:rsidR="005F0EDD" w:rsidRDefault="005F0EDD" w:rsidP="005F0EDD">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Arial Unicode MS" w:hAnsi="Times New Roman" w:cs="Times New Roman"/>
          <w:sz w:val="24"/>
          <w:szCs w:val="24"/>
          <w:lang w:eastAsia="pl-PL" w:bidi="pl-PL"/>
        </w:rPr>
        <w:t xml:space="preserve">Zamawiający zapłaci </w:t>
      </w:r>
      <w:r>
        <w:rPr>
          <w:rFonts w:ascii="Times New Roman" w:eastAsia="Times New Roman" w:hAnsi="Times New Roman" w:cs="Times New Roman"/>
          <w:sz w:val="24"/>
          <w:szCs w:val="24"/>
          <w:lang w:eastAsia="pl-PL" w:bidi="pl-PL"/>
        </w:rPr>
        <w:t xml:space="preserve">Wykonawcy karę umowną w wysokości 10% wynagrodzenia określonego w §4 ust.1 za odstąpienie przez jedną ze stron od umowy z przyczyn, za które odpowiedzialność ponosi Zamawiający. </w:t>
      </w:r>
    </w:p>
    <w:p w:rsidR="005F0EDD" w:rsidRDefault="005F0EDD" w:rsidP="005F0EDD">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Wykonawca ma prawo naliczyć Zamawiającemu karę umowną za opóźnienie w zapłacie faktur w wysokości odsetek ustawowych za każdy dzień opóźnienia.</w:t>
      </w:r>
    </w:p>
    <w:p w:rsidR="005F0EDD" w:rsidRDefault="005F0EDD" w:rsidP="005F0EDD">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Strony zastrzegają sobie prawo dochodzenia odszkodowania uzupełniającego przewyższającego wysokość zastrzeżonych kar umownych do wysokości poniesionej szkody.</w:t>
      </w:r>
    </w:p>
    <w:p w:rsidR="009D4BD1" w:rsidRDefault="005F0EDD" w:rsidP="00BC1A25">
      <w:pPr>
        <w:numPr>
          <w:ilvl w:val="3"/>
          <w:numId w:val="6"/>
        </w:numPr>
        <w:suppressAutoHyphens/>
        <w:spacing w:after="0" w:line="240" w:lineRule="auto"/>
        <w:ind w:left="426" w:hanging="42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Zamawiającemu przysługuje prawo do potrącenia należności z tytułu kar umownych </w:t>
      </w:r>
      <w:r>
        <w:rPr>
          <w:rFonts w:ascii="Times New Roman" w:eastAsia="Times New Roman" w:hAnsi="Times New Roman" w:cs="Times New Roman"/>
          <w:sz w:val="24"/>
          <w:szCs w:val="24"/>
          <w:lang w:eastAsia="pl-PL" w:bidi="pl-PL"/>
        </w:rPr>
        <w:br/>
        <w:t>z wynagrodzenia Wykonawcy i z zabezpieczenia należytego wykonania umowy.</w:t>
      </w:r>
    </w:p>
    <w:p w:rsidR="009D4BD1" w:rsidRDefault="009D4BD1" w:rsidP="00313B05">
      <w:pPr>
        <w:suppressAutoHyphens/>
        <w:spacing w:after="0" w:line="240" w:lineRule="auto"/>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§18</w:t>
      </w:r>
    </w:p>
    <w:p w:rsidR="005F0EDD" w:rsidRDefault="005F0EDD" w:rsidP="005F0EDD">
      <w:pPr>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Postanowienia końcowe</w:t>
      </w:r>
    </w:p>
    <w:p w:rsidR="005F0EDD" w:rsidRDefault="005F0EDD" w:rsidP="005F0EDD">
      <w:pPr>
        <w:numPr>
          <w:ilvl w:val="0"/>
          <w:numId w:val="24"/>
        </w:numPr>
        <w:suppressAutoHyphens/>
        <w:spacing w:after="0" w:line="240" w:lineRule="auto"/>
        <w:ind w:left="425" w:hanging="42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Wszelkie spory, mogące wyniknąć z tytułu niniejszej umowy, będą rozstrzygane przez sąd właściwy dla siedziby Zamawiającego.</w:t>
      </w:r>
    </w:p>
    <w:p w:rsidR="005F0EDD" w:rsidRDefault="005F0EDD" w:rsidP="005F0EDD">
      <w:pPr>
        <w:numPr>
          <w:ilvl w:val="0"/>
          <w:numId w:val="24"/>
        </w:numPr>
        <w:suppressAutoHyphens/>
        <w:spacing w:after="0" w:line="240" w:lineRule="auto"/>
        <w:ind w:left="425" w:hanging="42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 sprawach nieuregulowanych niniejszą umową stosuje się</w:t>
      </w:r>
      <w:r w:rsidR="001D063E">
        <w:rPr>
          <w:rFonts w:ascii="Times New Roman" w:eastAsia="Times New Roman" w:hAnsi="Times New Roman" w:cs="Times New Roman"/>
          <w:sz w:val="24"/>
          <w:szCs w:val="24"/>
          <w:lang w:eastAsia="ar-SA"/>
        </w:rPr>
        <w:t xml:space="preserve"> przepisy ustaw: ustawy </w:t>
      </w:r>
      <w:r w:rsidR="001D063E">
        <w:rPr>
          <w:rFonts w:ascii="Times New Roman" w:eastAsia="Times New Roman" w:hAnsi="Times New Roman" w:cs="Times New Roman"/>
          <w:sz w:val="24"/>
          <w:szCs w:val="24"/>
          <w:lang w:eastAsia="ar-SA"/>
        </w:rPr>
        <w:br/>
        <w:t xml:space="preserve">z dnia </w:t>
      </w:r>
      <w:r>
        <w:rPr>
          <w:rFonts w:ascii="Times New Roman" w:eastAsia="Times New Roman" w:hAnsi="Times New Roman" w:cs="Times New Roman"/>
          <w:sz w:val="24"/>
          <w:szCs w:val="24"/>
          <w:lang w:eastAsia="ar-SA"/>
        </w:rPr>
        <w:t>29 stycznia 2004 r. Prawo zamówień publicznych (Dz. U. z 2015 r. poz.2164</w:t>
      </w:r>
      <w:r w:rsidR="001D063E">
        <w:rPr>
          <w:rFonts w:ascii="Times New Roman" w:eastAsia="Times New Roman" w:hAnsi="Times New Roman" w:cs="Times New Roman"/>
          <w:sz w:val="24"/>
          <w:szCs w:val="24"/>
          <w:lang w:eastAsia="ar-SA"/>
        </w:rPr>
        <w:br/>
        <w:t xml:space="preserve"> z </w:t>
      </w:r>
      <w:proofErr w:type="spellStart"/>
      <w:r w:rsidR="001D063E">
        <w:rPr>
          <w:rFonts w:ascii="Times New Roman" w:eastAsia="Times New Roman" w:hAnsi="Times New Roman" w:cs="Times New Roman"/>
          <w:sz w:val="24"/>
          <w:szCs w:val="24"/>
          <w:lang w:eastAsia="ar-SA"/>
        </w:rPr>
        <w:t>późn</w:t>
      </w:r>
      <w:proofErr w:type="spellEnd"/>
      <w:r w:rsidR="001D063E">
        <w:rPr>
          <w:rFonts w:ascii="Times New Roman" w:eastAsia="Times New Roman" w:hAnsi="Times New Roman" w:cs="Times New Roman"/>
          <w:sz w:val="24"/>
          <w:szCs w:val="24"/>
          <w:lang w:eastAsia="ar-SA"/>
        </w:rPr>
        <w:t xml:space="preserve">. zm.), ustawy </w:t>
      </w:r>
      <w:r>
        <w:rPr>
          <w:rFonts w:ascii="Times New Roman" w:eastAsia="Times New Roman" w:hAnsi="Times New Roman" w:cs="Times New Roman"/>
          <w:sz w:val="24"/>
          <w:szCs w:val="24"/>
          <w:lang w:eastAsia="ar-SA"/>
        </w:rPr>
        <w:t xml:space="preserve">z dnia 7 lipca 1994 r. Prawo budowlane </w:t>
      </w:r>
      <w:r w:rsidR="008726F5" w:rsidRPr="008726F5">
        <w:rPr>
          <w:rFonts w:ascii="Times New Roman" w:eastAsia="Times New Roman" w:hAnsi="Times New Roman" w:cs="Times New Roman"/>
          <w:bCs/>
          <w:sz w:val="24"/>
          <w:szCs w:val="24"/>
          <w:lang w:eastAsia="ar-SA"/>
        </w:rPr>
        <w:t xml:space="preserve">(Dz. U. z 2017 r. poz. 1332 z </w:t>
      </w:r>
      <w:proofErr w:type="spellStart"/>
      <w:r w:rsidR="008726F5" w:rsidRPr="008726F5">
        <w:rPr>
          <w:rFonts w:ascii="Times New Roman" w:eastAsia="Times New Roman" w:hAnsi="Times New Roman" w:cs="Times New Roman"/>
          <w:bCs/>
          <w:sz w:val="24"/>
          <w:szCs w:val="24"/>
          <w:lang w:eastAsia="ar-SA"/>
        </w:rPr>
        <w:t>późn</w:t>
      </w:r>
      <w:proofErr w:type="spellEnd"/>
      <w:r w:rsidR="008726F5" w:rsidRPr="008726F5">
        <w:rPr>
          <w:rFonts w:ascii="Times New Roman" w:eastAsia="Times New Roman" w:hAnsi="Times New Roman" w:cs="Times New Roman"/>
          <w:bCs/>
          <w:sz w:val="24"/>
          <w:szCs w:val="24"/>
          <w:lang w:eastAsia="ar-SA"/>
        </w:rPr>
        <w:t xml:space="preserve">. </w:t>
      </w:r>
      <w:proofErr w:type="spellStart"/>
      <w:r w:rsidR="008726F5" w:rsidRPr="008726F5">
        <w:rPr>
          <w:rFonts w:ascii="Times New Roman" w:eastAsia="Times New Roman" w:hAnsi="Times New Roman" w:cs="Times New Roman"/>
          <w:bCs/>
          <w:sz w:val="24"/>
          <w:szCs w:val="24"/>
          <w:lang w:eastAsia="ar-SA"/>
        </w:rPr>
        <w:t>zm</w:t>
      </w:r>
      <w:proofErr w:type="spellEnd"/>
      <w:r w:rsidR="008726F5" w:rsidRPr="008726F5">
        <w:rPr>
          <w:rFonts w:ascii="Times New Roman" w:eastAsia="Times New Roman" w:hAnsi="Times New Roman" w:cs="Times New Roman"/>
          <w:bCs/>
          <w:sz w:val="24"/>
          <w:szCs w:val="24"/>
          <w:lang w:eastAsia="ar-SA"/>
        </w:rPr>
        <w:t xml:space="preserve">), </w:t>
      </w:r>
      <w:r w:rsidR="001D063E">
        <w:rPr>
          <w:rFonts w:ascii="Times New Roman" w:eastAsia="Times New Roman" w:hAnsi="Times New Roman" w:cs="Times New Roman"/>
          <w:sz w:val="24"/>
          <w:szCs w:val="24"/>
          <w:lang w:eastAsia="ar-SA"/>
        </w:rPr>
        <w:t xml:space="preserve">oraz Kodeksu cywilnego </w:t>
      </w:r>
      <w:r>
        <w:rPr>
          <w:rFonts w:ascii="Times New Roman" w:eastAsia="Times New Roman" w:hAnsi="Times New Roman" w:cs="Times New Roman"/>
          <w:sz w:val="24"/>
          <w:szCs w:val="24"/>
          <w:lang w:eastAsia="ar-SA"/>
        </w:rPr>
        <w:t>o ile przepisy ustawy Prawa zamówień publicznych nie stanowią inaczej.</w:t>
      </w:r>
    </w:p>
    <w:p w:rsidR="005F0EDD" w:rsidRDefault="005F0EDD" w:rsidP="005F0EDD">
      <w:pPr>
        <w:numPr>
          <w:ilvl w:val="0"/>
          <w:numId w:val="24"/>
        </w:numPr>
        <w:suppressAutoHyphens/>
        <w:spacing w:after="0" w:line="240" w:lineRule="auto"/>
        <w:ind w:left="425" w:hanging="42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Integralną część niniejszej umowy stanowią załączniki, w szczególności: SIWZ, Formularz ofertowy, Przedmiar robót, Specyfikacja techniczna wykonania i odbioru robot budowlanych, Opis techniczny.</w:t>
      </w:r>
    </w:p>
    <w:p w:rsidR="00BC1A25" w:rsidRDefault="00BC1A25" w:rsidP="00313B05">
      <w:pPr>
        <w:suppressAutoHyphens/>
        <w:spacing w:after="0" w:line="240" w:lineRule="auto"/>
        <w:rPr>
          <w:rFonts w:ascii="Times New Roman" w:eastAsia="Times New Roman" w:hAnsi="Times New Roman" w:cs="Times New Roman"/>
          <w:b/>
          <w:sz w:val="24"/>
          <w:szCs w:val="24"/>
          <w:lang w:eastAsia="ar-SA"/>
        </w:rPr>
      </w:pPr>
    </w:p>
    <w:p w:rsidR="005F0EDD" w:rsidRDefault="009D4BD1" w:rsidP="005F0ED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§19</w:t>
      </w:r>
    </w:p>
    <w:p w:rsidR="00946C91" w:rsidRDefault="00946C91" w:rsidP="005F0EDD">
      <w:pPr>
        <w:suppressAutoHyphens/>
        <w:spacing w:after="0" w:line="240" w:lineRule="auto"/>
        <w:jc w:val="center"/>
        <w:rPr>
          <w:rFonts w:ascii="Times New Roman" w:eastAsia="Times New Roman" w:hAnsi="Times New Roman" w:cs="Times New Roman"/>
          <w:b/>
          <w:sz w:val="24"/>
          <w:szCs w:val="24"/>
          <w:lang w:eastAsia="ar-SA"/>
        </w:rPr>
      </w:pPr>
    </w:p>
    <w:p w:rsidR="005F0EDD" w:rsidRDefault="005F0EDD" w:rsidP="005F0EDD">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Umowę sporządzono w trzech jednobrzmiących egzemplarzach z przeznaczeniem: dwa egzemplarze dla Zamawiającego, jeden egzemplarz dla Wykonawcy.</w:t>
      </w:r>
    </w:p>
    <w:p w:rsidR="005F0EDD" w:rsidRDefault="005F0EDD" w:rsidP="005F0EDD">
      <w:pPr>
        <w:suppressAutoHyphens/>
        <w:spacing w:before="120" w:after="120" w:line="240" w:lineRule="auto"/>
        <w:jc w:val="both"/>
        <w:rPr>
          <w:rFonts w:ascii="Times New Roman" w:eastAsia="Times New Roman" w:hAnsi="Times New Roman" w:cs="Times New Roman"/>
          <w:b/>
          <w:sz w:val="24"/>
          <w:szCs w:val="24"/>
          <w:lang w:eastAsia="ar-SA"/>
        </w:rPr>
      </w:pPr>
    </w:p>
    <w:p w:rsidR="005F0EDD" w:rsidRDefault="005F0EDD" w:rsidP="005F0EDD">
      <w:pPr>
        <w:tabs>
          <w:tab w:val="left" w:pos="7088"/>
        </w:tabs>
        <w:suppressAutoHyphens/>
        <w:spacing w:before="120" w:after="0" w:line="240" w:lineRule="auto"/>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6"/>
          <w:szCs w:val="20"/>
          <w:lang w:eastAsia="ar-SA"/>
        </w:rPr>
        <w:t xml:space="preserve">ZAMAWIAJĄCY: </w:t>
      </w:r>
      <w:r>
        <w:rPr>
          <w:rFonts w:ascii="Times New Roman" w:eastAsia="Times New Roman" w:hAnsi="Times New Roman" w:cs="Times New Roman"/>
          <w:b/>
          <w:bCs/>
          <w:sz w:val="26"/>
          <w:szCs w:val="20"/>
          <w:lang w:eastAsia="ar-SA"/>
        </w:rPr>
        <w:tab/>
        <w:t xml:space="preserve">WYKONAWCA: </w:t>
      </w:r>
    </w:p>
    <w:p w:rsidR="00ED44EE" w:rsidRDefault="005A7DC1"/>
    <w:sectPr w:rsidR="00ED44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Arial"/>
    <w:charset w:val="EE"/>
    <w:family w:val="swiss"/>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737"/>
        </w:tabs>
        <w:ind w:left="737" w:hanging="283"/>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3"/>
    <w:multiLevelType w:val="multilevel"/>
    <w:tmpl w:val="A5A2C618"/>
    <w:name w:val="WW8Num3"/>
    <w:lvl w:ilvl="0">
      <w:start w:val="1"/>
      <w:numFmt w:val="decimal"/>
      <w:lvlText w:val="%1."/>
      <w:lvlJc w:val="left"/>
      <w:pPr>
        <w:tabs>
          <w:tab w:val="num" w:pos="360"/>
        </w:tabs>
        <w:ind w:left="340" w:hanging="340"/>
      </w:pPr>
      <w:rPr>
        <w:rFonts w:ascii="Times New Roman" w:hAnsi="Times New Roman" w:cs="Times New Roman"/>
        <w:b w:val="0"/>
        <w:i w:val="0"/>
        <w:strike w:val="0"/>
        <w:dstrike w:val="0"/>
        <w:sz w:val="24"/>
        <w:u w:val="none"/>
        <w:effect w:val="none"/>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2">
    <w:nsid w:val="00000004"/>
    <w:multiLevelType w:val="multilevel"/>
    <w:tmpl w:val="0000000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8"/>
    <w:multiLevelType w:val="multilevel"/>
    <w:tmpl w:val="4AD0827E"/>
    <w:name w:val="WW8Num8"/>
    <w:lvl w:ilvl="0">
      <w:start w:val="1"/>
      <w:numFmt w:val="decimal"/>
      <w:lvlText w:val="%1."/>
      <w:lvlJc w:val="left"/>
      <w:pPr>
        <w:tabs>
          <w:tab w:val="num" w:pos="283"/>
        </w:tabs>
        <w:ind w:left="283" w:hanging="283"/>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9"/>
    <w:multiLevelType w:val="multilevel"/>
    <w:tmpl w:val="4A120718"/>
    <w:lvl w:ilvl="0">
      <w:start w:val="1"/>
      <w:numFmt w:val="decimal"/>
      <w:lvlText w:val="%1."/>
      <w:lvlJc w:val="left"/>
      <w:pPr>
        <w:tabs>
          <w:tab w:val="num" w:pos="644"/>
        </w:tabs>
        <w:ind w:left="644" w:hanging="360"/>
      </w:pPr>
      <w:rPr>
        <w:rFonts w:ascii="Times New Roman" w:eastAsia="Times New Roman" w:hAnsi="Times New Roman" w:cs="Times New Roman"/>
        <w:b w:val="0"/>
        <w:i w:val="0"/>
        <w:strike w:val="0"/>
        <w:dstrike w:val="0"/>
        <w:sz w:val="24"/>
        <w:szCs w:val="24"/>
        <w:u w:val="none"/>
        <w:effect w:val="none"/>
      </w:rPr>
    </w:lvl>
    <w:lvl w:ilvl="1">
      <w:start w:val="1"/>
      <w:numFmt w:val="decimal"/>
      <w:lvlText w:val="%2."/>
      <w:lvlJc w:val="left"/>
      <w:pPr>
        <w:tabs>
          <w:tab w:val="num" w:pos="1724"/>
        </w:tabs>
        <w:ind w:left="1724" w:hanging="360"/>
      </w:pPr>
      <w:rPr>
        <w:rFonts w:ascii="Times New Roman" w:hAnsi="Times New Roman" w:cs="Times New Roman" w:hint="default"/>
        <w:b w:val="0"/>
        <w:i w:val="0"/>
        <w:sz w:val="24"/>
      </w:rPr>
    </w:lvl>
    <w:lvl w:ilvl="2">
      <w:start w:val="1"/>
      <w:numFmt w:val="decimal"/>
      <w:lvlText w:val="%3."/>
      <w:lvlJc w:val="left"/>
      <w:pPr>
        <w:tabs>
          <w:tab w:val="num" w:pos="2444"/>
        </w:tabs>
        <w:ind w:left="2444" w:hanging="360"/>
      </w:pPr>
      <w:rPr>
        <w:color w:val="auto"/>
      </w:rPr>
    </w:lvl>
    <w:lvl w:ilvl="3">
      <w:start w:val="1"/>
      <w:numFmt w:val="decimal"/>
      <w:lvlText w:val="%4."/>
      <w:lvlJc w:val="left"/>
      <w:pPr>
        <w:tabs>
          <w:tab w:val="num" w:pos="3164"/>
        </w:tabs>
        <w:ind w:left="3164" w:hanging="360"/>
      </w:pPr>
    </w:lvl>
    <w:lvl w:ilvl="4">
      <w:start w:val="1"/>
      <w:numFmt w:val="decimal"/>
      <w:lvlText w:val="%5."/>
      <w:lvlJc w:val="left"/>
      <w:pPr>
        <w:tabs>
          <w:tab w:val="num" w:pos="3884"/>
        </w:tabs>
        <w:ind w:left="3884" w:hanging="360"/>
      </w:pPr>
      <w:rPr>
        <w:b w:val="0"/>
      </w:rPr>
    </w:lvl>
    <w:lvl w:ilvl="5">
      <w:start w:val="1"/>
      <w:numFmt w:val="decimal"/>
      <w:lvlText w:val="%6."/>
      <w:lvlJc w:val="left"/>
      <w:pPr>
        <w:tabs>
          <w:tab w:val="num" w:pos="4604"/>
        </w:tabs>
        <w:ind w:left="4604" w:hanging="360"/>
      </w:pPr>
    </w:lvl>
    <w:lvl w:ilvl="6">
      <w:start w:val="1"/>
      <w:numFmt w:val="decimal"/>
      <w:lvlText w:val="%7."/>
      <w:lvlJc w:val="left"/>
      <w:pPr>
        <w:tabs>
          <w:tab w:val="num" w:pos="5324"/>
        </w:tabs>
        <w:ind w:left="5324" w:hanging="360"/>
      </w:pPr>
    </w:lvl>
    <w:lvl w:ilvl="7">
      <w:start w:val="1"/>
      <w:numFmt w:val="decimal"/>
      <w:lvlText w:val="%8."/>
      <w:lvlJc w:val="left"/>
      <w:pPr>
        <w:tabs>
          <w:tab w:val="num" w:pos="6044"/>
        </w:tabs>
        <w:ind w:left="6044" w:hanging="360"/>
      </w:pPr>
    </w:lvl>
    <w:lvl w:ilvl="8">
      <w:start w:val="1"/>
      <w:numFmt w:val="decimal"/>
      <w:lvlText w:val="%9."/>
      <w:lvlJc w:val="left"/>
      <w:pPr>
        <w:tabs>
          <w:tab w:val="num" w:pos="6764"/>
        </w:tabs>
        <w:ind w:left="6764" w:hanging="360"/>
      </w:pPr>
    </w:lvl>
  </w:abstractNum>
  <w:abstractNum w:abstractNumId="5">
    <w:nsid w:val="00000018"/>
    <w:multiLevelType w:val="singleLevel"/>
    <w:tmpl w:val="00000018"/>
    <w:name w:val="WW8Num24"/>
    <w:lvl w:ilvl="0">
      <w:start w:val="2"/>
      <w:numFmt w:val="lowerLetter"/>
      <w:lvlText w:val="%1)"/>
      <w:lvlJc w:val="left"/>
      <w:pPr>
        <w:tabs>
          <w:tab w:val="num" w:pos="1069"/>
        </w:tabs>
        <w:ind w:left="1069" w:hanging="360"/>
      </w:pPr>
    </w:lvl>
  </w:abstractNum>
  <w:abstractNum w:abstractNumId="6">
    <w:nsid w:val="0C5261C6"/>
    <w:multiLevelType w:val="hybridMultilevel"/>
    <w:tmpl w:val="510A68CA"/>
    <w:lvl w:ilvl="0" w:tplc="63C4F2EE">
      <w:start w:val="1"/>
      <w:numFmt w:val="decimal"/>
      <w:lvlText w:val="%1)"/>
      <w:lvlJc w:val="left"/>
      <w:pPr>
        <w:ind w:left="1097" w:hanging="360"/>
      </w:pPr>
    </w:lvl>
    <w:lvl w:ilvl="1" w:tplc="04150019">
      <w:start w:val="1"/>
      <w:numFmt w:val="lowerLetter"/>
      <w:lvlText w:val="%2."/>
      <w:lvlJc w:val="left"/>
      <w:pPr>
        <w:ind w:left="1817" w:hanging="360"/>
      </w:pPr>
    </w:lvl>
    <w:lvl w:ilvl="2" w:tplc="0415001B">
      <w:start w:val="1"/>
      <w:numFmt w:val="lowerRoman"/>
      <w:lvlText w:val="%3."/>
      <w:lvlJc w:val="right"/>
      <w:pPr>
        <w:ind w:left="2537" w:hanging="180"/>
      </w:pPr>
    </w:lvl>
    <w:lvl w:ilvl="3" w:tplc="0415000F">
      <w:start w:val="1"/>
      <w:numFmt w:val="decimal"/>
      <w:lvlText w:val="%4."/>
      <w:lvlJc w:val="left"/>
      <w:pPr>
        <w:ind w:left="3257" w:hanging="360"/>
      </w:pPr>
    </w:lvl>
    <w:lvl w:ilvl="4" w:tplc="04150019">
      <w:start w:val="1"/>
      <w:numFmt w:val="lowerLetter"/>
      <w:lvlText w:val="%5."/>
      <w:lvlJc w:val="left"/>
      <w:pPr>
        <w:ind w:left="3977" w:hanging="360"/>
      </w:pPr>
    </w:lvl>
    <w:lvl w:ilvl="5" w:tplc="0415001B">
      <w:start w:val="1"/>
      <w:numFmt w:val="lowerRoman"/>
      <w:lvlText w:val="%6."/>
      <w:lvlJc w:val="right"/>
      <w:pPr>
        <w:ind w:left="4697" w:hanging="180"/>
      </w:pPr>
    </w:lvl>
    <w:lvl w:ilvl="6" w:tplc="0415000F">
      <w:start w:val="1"/>
      <w:numFmt w:val="decimal"/>
      <w:lvlText w:val="%7."/>
      <w:lvlJc w:val="left"/>
      <w:pPr>
        <w:ind w:left="5417" w:hanging="360"/>
      </w:pPr>
    </w:lvl>
    <w:lvl w:ilvl="7" w:tplc="04150019">
      <w:start w:val="1"/>
      <w:numFmt w:val="lowerLetter"/>
      <w:lvlText w:val="%8."/>
      <w:lvlJc w:val="left"/>
      <w:pPr>
        <w:ind w:left="6137" w:hanging="360"/>
      </w:pPr>
    </w:lvl>
    <w:lvl w:ilvl="8" w:tplc="0415001B">
      <w:start w:val="1"/>
      <w:numFmt w:val="lowerRoman"/>
      <w:lvlText w:val="%9."/>
      <w:lvlJc w:val="right"/>
      <w:pPr>
        <w:ind w:left="6857" w:hanging="180"/>
      </w:pPr>
    </w:lvl>
  </w:abstractNum>
  <w:abstractNum w:abstractNumId="7">
    <w:nsid w:val="115E7107"/>
    <w:multiLevelType w:val="hybridMultilevel"/>
    <w:tmpl w:val="E1029F56"/>
    <w:lvl w:ilvl="0" w:tplc="F2E035DA">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8">
    <w:nsid w:val="12DF3336"/>
    <w:multiLevelType w:val="multilevel"/>
    <w:tmpl w:val="C8C4BE94"/>
    <w:lvl w:ilvl="0">
      <w:start w:val="5"/>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4EC690B"/>
    <w:multiLevelType w:val="multilevel"/>
    <w:tmpl w:val="11AAE4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5910935"/>
    <w:multiLevelType w:val="hybridMultilevel"/>
    <w:tmpl w:val="5DA8772C"/>
    <w:lvl w:ilvl="0" w:tplc="0446420C">
      <w:start w:val="1"/>
      <w:numFmt w:val="decimal"/>
      <w:lvlText w:val="%1)"/>
      <w:lvlJc w:val="left"/>
      <w:pPr>
        <w:ind w:left="786" w:hanging="360"/>
      </w:pPr>
    </w:lvl>
    <w:lvl w:ilvl="1" w:tplc="6CD2154C">
      <w:start w:val="1"/>
      <w:numFmt w:val="lowerLetter"/>
      <w:lvlText w:val="%2)"/>
      <w:lvlJc w:val="left"/>
      <w:pPr>
        <w:tabs>
          <w:tab w:val="num" w:pos="1506"/>
        </w:tabs>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1">
    <w:nsid w:val="1F1E7EFD"/>
    <w:multiLevelType w:val="hybridMultilevel"/>
    <w:tmpl w:val="862251AA"/>
    <w:lvl w:ilvl="0" w:tplc="CF08E80C">
      <w:start w:val="2"/>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nsid w:val="26C62ED3"/>
    <w:multiLevelType w:val="multilevel"/>
    <w:tmpl w:val="4B36C97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3">
    <w:nsid w:val="289D3B51"/>
    <w:multiLevelType w:val="hybridMultilevel"/>
    <w:tmpl w:val="7F1A7502"/>
    <w:lvl w:ilvl="0" w:tplc="5CCEA3A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35182601"/>
    <w:multiLevelType w:val="multilevel"/>
    <w:tmpl w:val="A87063D6"/>
    <w:lvl w:ilvl="0">
      <w:start w:val="1"/>
      <w:numFmt w:val="decimal"/>
      <w:lvlText w:val="%1."/>
      <w:lvlJc w:val="left"/>
      <w:pPr>
        <w:tabs>
          <w:tab w:val="num" w:pos="644"/>
        </w:tabs>
        <w:ind w:left="644" w:hanging="360"/>
      </w:pPr>
      <w:rPr>
        <w:rFonts w:ascii="Times New Roman" w:hAnsi="Times New Roman" w:cs="Times New Roman"/>
        <w:b w:val="0"/>
        <w:i w:val="0"/>
        <w:strike w:val="0"/>
        <w:dstrike w:val="0"/>
        <w:sz w:val="24"/>
        <w:szCs w:val="24"/>
        <w:u w:val="none"/>
        <w:effect w:val="none"/>
      </w:rPr>
    </w:lvl>
    <w:lvl w:ilvl="1">
      <w:start w:val="2"/>
      <w:numFmt w:val="decimal"/>
      <w:lvlText w:val="%2."/>
      <w:lvlJc w:val="left"/>
      <w:pPr>
        <w:tabs>
          <w:tab w:val="num" w:pos="1724"/>
        </w:tabs>
        <w:ind w:left="1724" w:hanging="360"/>
      </w:pPr>
      <w:rPr>
        <w:rFonts w:ascii="Arial" w:hAnsi="Arial" w:cs="Times New Roman"/>
        <w:b w:val="0"/>
        <w:i w:val="0"/>
        <w:sz w:val="24"/>
      </w:rPr>
    </w:lvl>
    <w:lvl w:ilvl="2">
      <w:start w:val="1"/>
      <w:numFmt w:val="decimal"/>
      <w:lvlText w:val="%3."/>
      <w:lvlJc w:val="left"/>
      <w:pPr>
        <w:tabs>
          <w:tab w:val="num" w:pos="2444"/>
        </w:tabs>
        <w:ind w:left="2444" w:hanging="360"/>
      </w:pPr>
    </w:lvl>
    <w:lvl w:ilvl="3">
      <w:start w:val="1"/>
      <w:numFmt w:val="decimal"/>
      <w:lvlText w:val="%4."/>
      <w:lvlJc w:val="left"/>
      <w:pPr>
        <w:tabs>
          <w:tab w:val="num" w:pos="3164"/>
        </w:tabs>
        <w:ind w:left="3164" w:hanging="360"/>
      </w:pPr>
    </w:lvl>
    <w:lvl w:ilvl="4">
      <w:start w:val="1"/>
      <w:numFmt w:val="decimal"/>
      <w:lvlText w:val="%5."/>
      <w:lvlJc w:val="left"/>
      <w:pPr>
        <w:tabs>
          <w:tab w:val="num" w:pos="3884"/>
        </w:tabs>
        <w:ind w:left="3884" w:hanging="360"/>
      </w:pPr>
      <w:rPr>
        <w:b w:val="0"/>
      </w:rPr>
    </w:lvl>
    <w:lvl w:ilvl="5">
      <w:start w:val="1"/>
      <w:numFmt w:val="decimal"/>
      <w:lvlText w:val="%6."/>
      <w:lvlJc w:val="left"/>
      <w:pPr>
        <w:tabs>
          <w:tab w:val="num" w:pos="4604"/>
        </w:tabs>
        <w:ind w:left="4604" w:hanging="360"/>
      </w:pPr>
    </w:lvl>
    <w:lvl w:ilvl="6">
      <w:start w:val="1"/>
      <w:numFmt w:val="decimal"/>
      <w:lvlText w:val="%7."/>
      <w:lvlJc w:val="left"/>
      <w:pPr>
        <w:tabs>
          <w:tab w:val="num" w:pos="5324"/>
        </w:tabs>
        <w:ind w:left="5324" w:hanging="360"/>
      </w:pPr>
    </w:lvl>
    <w:lvl w:ilvl="7">
      <w:start w:val="1"/>
      <w:numFmt w:val="decimal"/>
      <w:lvlText w:val="%8."/>
      <w:lvlJc w:val="left"/>
      <w:pPr>
        <w:tabs>
          <w:tab w:val="num" w:pos="6044"/>
        </w:tabs>
        <w:ind w:left="6044" w:hanging="360"/>
      </w:pPr>
    </w:lvl>
    <w:lvl w:ilvl="8">
      <w:start w:val="1"/>
      <w:numFmt w:val="decimal"/>
      <w:lvlText w:val="%9."/>
      <w:lvlJc w:val="left"/>
      <w:pPr>
        <w:tabs>
          <w:tab w:val="num" w:pos="6764"/>
        </w:tabs>
        <w:ind w:left="6764" w:hanging="360"/>
      </w:pPr>
    </w:lvl>
  </w:abstractNum>
  <w:abstractNum w:abstractNumId="15">
    <w:nsid w:val="388055A9"/>
    <w:multiLevelType w:val="hybridMultilevel"/>
    <w:tmpl w:val="CCCC4DE4"/>
    <w:lvl w:ilvl="0" w:tplc="5348692C">
      <w:start w:val="4"/>
      <w:numFmt w:val="decimal"/>
      <w:lvlText w:val="%1."/>
      <w:lvlJc w:val="left"/>
      <w:pPr>
        <w:ind w:left="360" w:hanging="360"/>
      </w:pPr>
      <w:rPr>
        <w:b w:val="0"/>
        <w:strike w:val="0"/>
        <w:dstrike w:val="0"/>
        <w:color w:val="auto"/>
        <w:u w:val="none"/>
        <w:effect w:val="none"/>
      </w:r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16">
    <w:nsid w:val="403F036A"/>
    <w:multiLevelType w:val="hybridMultilevel"/>
    <w:tmpl w:val="573AC488"/>
    <w:name w:val="WW8Num11422222232222"/>
    <w:lvl w:ilvl="0" w:tplc="00000013">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7">
    <w:nsid w:val="405C43F7"/>
    <w:multiLevelType w:val="hybridMultilevel"/>
    <w:tmpl w:val="AFAE1CEA"/>
    <w:lvl w:ilvl="0" w:tplc="04150017">
      <w:start w:val="1"/>
      <w:numFmt w:val="lowerLetter"/>
      <w:lvlText w:val="%1)"/>
      <w:lvlJc w:val="left"/>
      <w:pPr>
        <w:ind w:left="1412" w:hanging="675"/>
      </w:pPr>
    </w:lvl>
    <w:lvl w:ilvl="1" w:tplc="A2AC395C">
      <w:start w:val="1"/>
      <w:numFmt w:val="decimal"/>
      <w:lvlText w:val="%2)"/>
      <w:lvlJc w:val="left"/>
      <w:pPr>
        <w:ind w:left="1817" w:hanging="360"/>
      </w:pPr>
      <w:rPr>
        <w:color w:val="auto"/>
      </w:rPr>
    </w:lvl>
    <w:lvl w:ilvl="2" w:tplc="0415001B">
      <w:start w:val="1"/>
      <w:numFmt w:val="lowerRoman"/>
      <w:lvlText w:val="%3."/>
      <w:lvlJc w:val="right"/>
      <w:pPr>
        <w:ind w:left="2537" w:hanging="180"/>
      </w:pPr>
    </w:lvl>
    <w:lvl w:ilvl="3" w:tplc="0415000F">
      <w:start w:val="1"/>
      <w:numFmt w:val="decimal"/>
      <w:lvlText w:val="%4."/>
      <w:lvlJc w:val="left"/>
      <w:pPr>
        <w:ind w:left="3257" w:hanging="360"/>
      </w:pPr>
    </w:lvl>
    <w:lvl w:ilvl="4" w:tplc="0415000F">
      <w:start w:val="1"/>
      <w:numFmt w:val="decimal"/>
      <w:lvlText w:val="%5."/>
      <w:lvlJc w:val="left"/>
      <w:pPr>
        <w:ind w:left="3977" w:hanging="360"/>
      </w:pPr>
    </w:lvl>
    <w:lvl w:ilvl="5" w:tplc="0415001B">
      <w:start w:val="1"/>
      <w:numFmt w:val="lowerRoman"/>
      <w:lvlText w:val="%6."/>
      <w:lvlJc w:val="right"/>
      <w:pPr>
        <w:ind w:left="4697" w:hanging="180"/>
      </w:pPr>
    </w:lvl>
    <w:lvl w:ilvl="6" w:tplc="0415000F">
      <w:start w:val="1"/>
      <w:numFmt w:val="decimal"/>
      <w:lvlText w:val="%7."/>
      <w:lvlJc w:val="left"/>
      <w:pPr>
        <w:ind w:left="5417" w:hanging="360"/>
      </w:pPr>
    </w:lvl>
    <w:lvl w:ilvl="7" w:tplc="04150019">
      <w:start w:val="1"/>
      <w:numFmt w:val="lowerLetter"/>
      <w:lvlText w:val="%8."/>
      <w:lvlJc w:val="left"/>
      <w:pPr>
        <w:ind w:left="6137" w:hanging="360"/>
      </w:pPr>
    </w:lvl>
    <w:lvl w:ilvl="8" w:tplc="0415001B">
      <w:start w:val="1"/>
      <w:numFmt w:val="lowerRoman"/>
      <w:lvlText w:val="%9."/>
      <w:lvlJc w:val="right"/>
      <w:pPr>
        <w:ind w:left="6857" w:hanging="180"/>
      </w:pPr>
    </w:lvl>
  </w:abstractNum>
  <w:abstractNum w:abstractNumId="18">
    <w:nsid w:val="438626A3"/>
    <w:multiLevelType w:val="hybridMultilevel"/>
    <w:tmpl w:val="3774EF3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9">
    <w:nsid w:val="46E929DB"/>
    <w:multiLevelType w:val="hybridMultilevel"/>
    <w:tmpl w:val="62002BC4"/>
    <w:lvl w:ilvl="0" w:tplc="508A3C0E">
      <w:start w:val="4"/>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nsid w:val="472D4B05"/>
    <w:multiLevelType w:val="hybridMultilevel"/>
    <w:tmpl w:val="2CC00DA6"/>
    <w:lvl w:ilvl="0" w:tplc="A25E63BA">
      <w:start w:val="1"/>
      <w:numFmt w:val="decimal"/>
      <w:lvlText w:val="%1."/>
      <w:lvlJc w:val="left"/>
      <w:pPr>
        <w:tabs>
          <w:tab w:val="num" w:pos="1485"/>
        </w:tabs>
        <w:ind w:left="1485" w:hanging="1125"/>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nsid w:val="482857C9"/>
    <w:multiLevelType w:val="hybridMultilevel"/>
    <w:tmpl w:val="D794C9C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2">
    <w:nsid w:val="51FB4037"/>
    <w:multiLevelType w:val="hybridMultilevel"/>
    <w:tmpl w:val="70FCCFD4"/>
    <w:lvl w:ilvl="0" w:tplc="77F8C280">
      <w:start w:val="1"/>
      <w:numFmt w:val="decimal"/>
      <w:lvlText w:val="%1."/>
      <w:lvlJc w:val="left"/>
      <w:pPr>
        <w:ind w:left="48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CD8C026">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20B062DC">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2EF863D2">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2DCA730">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2FECBE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160911C">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B08678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15A3E6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3">
    <w:nsid w:val="5C585BDC"/>
    <w:multiLevelType w:val="hybridMultilevel"/>
    <w:tmpl w:val="F724B150"/>
    <w:name w:val="WW8Num1142222223222"/>
    <w:lvl w:ilvl="0" w:tplc="077EB78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5DFE2E92"/>
    <w:multiLevelType w:val="hybridMultilevel"/>
    <w:tmpl w:val="E326B52A"/>
    <w:lvl w:ilvl="0" w:tplc="10AA8830">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nsid w:val="621206E0"/>
    <w:multiLevelType w:val="multilevel"/>
    <w:tmpl w:val="A43ABE1E"/>
    <w:lvl w:ilvl="0">
      <w:start w:val="1"/>
      <w:numFmt w:val="decimal"/>
      <w:lvlText w:val="%1"/>
      <w:lvlJc w:val="left"/>
      <w:pPr>
        <w:tabs>
          <w:tab w:val="num" w:pos="360"/>
        </w:tabs>
        <w:ind w:left="360" w:hanging="360"/>
      </w:pPr>
    </w:lvl>
    <w:lvl w:ilvl="1">
      <w:start w:val="1"/>
      <w:numFmt w:val="decimal"/>
      <w:lvlText w:val="%2)"/>
      <w:lvlJc w:val="left"/>
      <w:pPr>
        <w:tabs>
          <w:tab w:val="num" w:pos="644"/>
        </w:tabs>
        <w:ind w:left="644" w:hanging="360"/>
      </w:pPr>
    </w:lvl>
    <w:lvl w:ilvl="2">
      <w:start w:val="1"/>
      <w:numFmt w:val="decimal"/>
      <w:lvlText w:val="%1.%2.%3"/>
      <w:lvlJc w:val="left"/>
      <w:pPr>
        <w:tabs>
          <w:tab w:val="num" w:pos="1288"/>
        </w:tabs>
        <w:ind w:left="1288" w:hanging="720"/>
      </w:pPr>
    </w:lvl>
    <w:lvl w:ilvl="3">
      <w:start w:val="1"/>
      <w:numFmt w:val="decimal"/>
      <w:lvlText w:val="%1.%2.%3.%4"/>
      <w:lvlJc w:val="left"/>
      <w:pPr>
        <w:tabs>
          <w:tab w:val="num" w:pos="1572"/>
        </w:tabs>
        <w:ind w:left="1572" w:hanging="720"/>
      </w:pPr>
    </w:lvl>
    <w:lvl w:ilvl="4">
      <w:start w:val="1"/>
      <w:numFmt w:val="decimal"/>
      <w:lvlText w:val="%1.%2.%3.%4.%5"/>
      <w:lvlJc w:val="left"/>
      <w:pPr>
        <w:tabs>
          <w:tab w:val="num" w:pos="2216"/>
        </w:tabs>
        <w:ind w:left="2216" w:hanging="1080"/>
      </w:pPr>
    </w:lvl>
    <w:lvl w:ilvl="5">
      <w:start w:val="1"/>
      <w:numFmt w:val="decimal"/>
      <w:lvlText w:val="%1.%2.%3.%4.%5.%6"/>
      <w:lvlJc w:val="left"/>
      <w:pPr>
        <w:tabs>
          <w:tab w:val="num" w:pos="2500"/>
        </w:tabs>
        <w:ind w:left="2500" w:hanging="1080"/>
      </w:pPr>
    </w:lvl>
    <w:lvl w:ilvl="6">
      <w:start w:val="1"/>
      <w:numFmt w:val="decimal"/>
      <w:lvlText w:val="%1.%2.%3.%4.%5.%6.%7"/>
      <w:lvlJc w:val="left"/>
      <w:pPr>
        <w:tabs>
          <w:tab w:val="num" w:pos="3144"/>
        </w:tabs>
        <w:ind w:left="3144" w:hanging="1440"/>
      </w:pPr>
    </w:lvl>
    <w:lvl w:ilvl="7">
      <w:start w:val="1"/>
      <w:numFmt w:val="decimal"/>
      <w:lvlText w:val="%1.%2.%3.%4.%5.%6.%7.%8"/>
      <w:lvlJc w:val="left"/>
      <w:pPr>
        <w:tabs>
          <w:tab w:val="num" w:pos="3428"/>
        </w:tabs>
        <w:ind w:left="3428" w:hanging="1440"/>
      </w:pPr>
    </w:lvl>
    <w:lvl w:ilvl="8">
      <w:start w:val="1"/>
      <w:numFmt w:val="decimal"/>
      <w:lvlText w:val="%1.%2.%3.%4.%5.%6.%7.%8.%9"/>
      <w:lvlJc w:val="left"/>
      <w:pPr>
        <w:tabs>
          <w:tab w:val="num" w:pos="4072"/>
        </w:tabs>
        <w:ind w:left="4072" w:hanging="1800"/>
      </w:pPr>
    </w:lvl>
  </w:abstractNum>
  <w:abstractNum w:abstractNumId="26">
    <w:nsid w:val="660173E8"/>
    <w:multiLevelType w:val="multilevel"/>
    <w:tmpl w:val="B4C44496"/>
    <w:lvl w:ilvl="0">
      <w:start w:val="2"/>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66CD01B1"/>
    <w:multiLevelType w:val="hybridMultilevel"/>
    <w:tmpl w:val="0A3C0E70"/>
    <w:lvl w:ilvl="0" w:tplc="0415000F">
      <w:start w:val="1"/>
      <w:numFmt w:val="decimal"/>
      <w:lvlText w:val="%1."/>
      <w:lvlJc w:val="left"/>
      <w:pPr>
        <w:ind w:left="397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68D90D78"/>
    <w:multiLevelType w:val="hybridMultilevel"/>
    <w:tmpl w:val="ECF8A70C"/>
    <w:lvl w:ilvl="0" w:tplc="5CCEA3A2">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nsid w:val="6D603E29"/>
    <w:multiLevelType w:val="hybridMultilevel"/>
    <w:tmpl w:val="B818048C"/>
    <w:lvl w:ilvl="0" w:tplc="0000000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nsid w:val="781A5A3E"/>
    <w:multiLevelType w:val="hybridMultilevel"/>
    <w:tmpl w:val="5C823E4C"/>
    <w:name w:val="WW8Num1142222223224"/>
    <w:lvl w:ilvl="0" w:tplc="51CA1B32">
      <w:start w:val="5"/>
      <w:numFmt w:val="decimal"/>
      <w:lvlText w:val="%1)"/>
      <w:lvlJc w:val="left"/>
      <w:pPr>
        <w:ind w:left="644"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7B17732F"/>
    <w:multiLevelType w:val="hybridMultilevel"/>
    <w:tmpl w:val="3D649E9E"/>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nsid w:val="7EDE4E8E"/>
    <w:multiLevelType w:val="hybridMultilevel"/>
    <w:tmpl w:val="AB72A3A6"/>
    <w:name w:val="WW8Num1142223"/>
    <w:lvl w:ilvl="0" w:tplc="A4A4BD56">
      <w:start w:val="2"/>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2"/>
    </w:lvlOverride>
  </w:num>
  <w:num w:numId="30">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6E1"/>
    <w:rsid w:val="0006410D"/>
    <w:rsid w:val="000B5E54"/>
    <w:rsid w:val="00105F8D"/>
    <w:rsid w:val="00136850"/>
    <w:rsid w:val="00164428"/>
    <w:rsid w:val="001D063E"/>
    <w:rsid w:val="00263FAD"/>
    <w:rsid w:val="002D1DC5"/>
    <w:rsid w:val="00313B05"/>
    <w:rsid w:val="003723F9"/>
    <w:rsid w:val="003C1553"/>
    <w:rsid w:val="00505072"/>
    <w:rsid w:val="005A7DC1"/>
    <w:rsid w:val="005D303A"/>
    <w:rsid w:val="005F0EDD"/>
    <w:rsid w:val="006617E7"/>
    <w:rsid w:val="0073074C"/>
    <w:rsid w:val="007E5D7C"/>
    <w:rsid w:val="008726F5"/>
    <w:rsid w:val="00897BFB"/>
    <w:rsid w:val="008B44DF"/>
    <w:rsid w:val="009108ED"/>
    <w:rsid w:val="00946C91"/>
    <w:rsid w:val="009501CE"/>
    <w:rsid w:val="009B116F"/>
    <w:rsid w:val="009D4BD1"/>
    <w:rsid w:val="00B11FC1"/>
    <w:rsid w:val="00B746E1"/>
    <w:rsid w:val="00BC1A25"/>
    <w:rsid w:val="00BD4400"/>
    <w:rsid w:val="00C12A76"/>
    <w:rsid w:val="00CC5655"/>
    <w:rsid w:val="00CD396E"/>
    <w:rsid w:val="00D5521A"/>
    <w:rsid w:val="00D678F3"/>
    <w:rsid w:val="00DC1A8F"/>
    <w:rsid w:val="00DD1270"/>
    <w:rsid w:val="00E55B38"/>
    <w:rsid w:val="00F92501"/>
    <w:rsid w:val="00F96B49"/>
    <w:rsid w:val="00FB7E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F0EDD"/>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link w:val="Tekstpodstawowywcity2Znak"/>
    <w:uiPriority w:val="99"/>
    <w:semiHidden/>
    <w:unhideWhenUsed/>
    <w:rsid w:val="005F0EDD"/>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uiPriority w:val="99"/>
    <w:semiHidden/>
    <w:rsid w:val="005F0EDD"/>
    <w:rPr>
      <w:rFonts w:ascii="Times New Roman" w:eastAsia="Times New Roman" w:hAnsi="Times New Roman" w:cs="Times New Roman"/>
      <w:sz w:val="24"/>
      <w:szCs w:val="24"/>
      <w:lang w:eastAsia="ar-SA"/>
    </w:rPr>
  </w:style>
  <w:style w:type="paragraph" w:styleId="Akapitzlist">
    <w:name w:val="List Paragraph"/>
    <w:basedOn w:val="Normalny"/>
    <w:qFormat/>
    <w:rsid w:val="005F0EDD"/>
    <w:pPr>
      <w:ind w:left="720"/>
      <w:contextualSpacing/>
    </w:pPr>
  </w:style>
  <w:style w:type="paragraph" w:customStyle="1" w:styleId="Tekstpodstawowy21">
    <w:name w:val="Tekst podstawowy 21"/>
    <w:basedOn w:val="Normalny"/>
    <w:rsid w:val="005F0EDD"/>
    <w:pPr>
      <w:suppressAutoHyphens/>
      <w:spacing w:after="0" w:line="240" w:lineRule="auto"/>
    </w:pPr>
    <w:rPr>
      <w:rFonts w:ascii="Times New Roman" w:eastAsia="Times New Roman" w:hAnsi="Times New Roman" w:cs="Times New Roman"/>
      <w:b/>
      <w:bCs/>
      <w:sz w:val="26"/>
      <w:szCs w:val="20"/>
      <w:lang w:eastAsia="ar-SA"/>
    </w:rPr>
  </w:style>
  <w:style w:type="paragraph" w:customStyle="1" w:styleId="Normalny1">
    <w:name w:val="Normalny1"/>
    <w:rsid w:val="005F0EDD"/>
    <w:pPr>
      <w:suppressAutoHyphens/>
      <w:spacing w:after="0" w:line="240" w:lineRule="auto"/>
    </w:pPr>
    <w:rPr>
      <w:rFonts w:ascii="Times New Roman" w:eastAsia="Times New Roman" w:hAnsi="Times New Roman" w:cs="Times New Roman"/>
      <w:color w:val="000000"/>
      <w:sz w:val="24"/>
      <w:szCs w:val="20"/>
      <w:lang w:eastAsia="zh-CN"/>
    </w:rPr>
  </w:style>
  <w:style w:type="paragraph" w:styleId="Bezodstpw">
    <w:name w:val="No Spacing"/>
    <w:uiPriority w:val="1"/>
    <w:qFormat/>
    <w:rsid w:val="00105F8D"/>
    <w:pPr>
      <w:spacing w:after="0" w:line="240" w:lineRule="auto"/>
    </w:pPr>
  </w:style>
  <w:style w:type="paragraph" w:styleId="Tekstdymka">
    <w:name w:val="Balloon Text"/>
    <w:basedOn w:val="Normalny"/>
    <w:link w:val="TekstdymkaZnak"/>
    <w:uiPriority w:val="99"/>
    <w:semiHidden/>
    <w:unhideWhenUsed/>
    <w:rsid w:val="006617E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617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F0EDD"/>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link w:val="Tekstpodstawowywcity2Znak"/>
    <w:uiPriority w:val="99"/>
    <w:semiHidden/>
    <w:unhideWhenUsed/>
    <w:rsid w:val="005F0EDD"/>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uiPriority w:val="99"/>
    <w:semiHidden/>
    <w:rsid w:val="005F0EDD"/>
    <w:rPr>
      <w:rFonts w:ascii="Times New Roman" w:eastAsia="Times New Roman" w:hAnsi="Times New Roman" w:cs="Times New Roman"/>
      <w:sz w:val="24"/>
      <w:szCs w:val="24"/>
      <w:lang w:eastAsia="ar-SA"/>
    </w:rPr>
  </w:style>
  <w:style w:type="paragraph" w:styleId="Akapitzlist">
    <w:name w:val="List Paragraph"/>
    <w:basedOn w:val="Normalny"/>
    <w:qFormat/>
    <w:rsid w:val="005F0EDD"/>
    <w:pPr>
      <w:ind w:left="720"/>
      <w:contextualSpacing/>
    </w:pPr>
  </w:style>
  <w:style w:type="paragraph" w:customStyle="1" w:styleId="Tekstpodstawowy21">
    <w:name w:val="Tekst podstawowy 21"/>
    <w:basedOn w:val="Normalny"/>
    <w:rsid w:val="005F0EDD"/>
    <w:pPr>
      <w:suppressAutoHyphens/>
      <w:spacing w:after="0" w:line="240" w:lineRule="auto"/>
    </w:pPr>
    <w:rPr>
      <w:rFonts w:ascii="Times New Roman" w:eastAsia="Times New Roman" w:hAnsi="Times New Roman" w:cs="Times New Roman"/>
      <w:b/>
      <w:bCs/>
      <w:sz w:val="26"/>
      <w:szCs w:val="20"/>
      <w:lang w:eastAsia="ar-SA"/>
    </w:rPr>
  </w:style>
  <w:style w:type="paragraph" w:customStyle="1" w:styleId="Normalny1">
    <w:name w:val="Normalny1"/>
    <w:rsid w:val="005F0EDD"/>
    <w:pPr>
      <w:suppressAutoHyphens/>
      <w:spacing w:after="0" w:line="240" w:lineRule="auto"/>
    </w:pPr>
    <w:rPr>
      <w:rFonts w:ascii="Times New Roman" w:eastAsia="Times New Roman" w:hAnsi="Times New Roman" w:cs="Times New Roman"/>
      <w:color w:val="000000"/>
      <w:sz w:val="24"/>
      <w:szCs w:val="20"/>
      <w:lang w:eastAsia="zh-CN"/>
    </w:rPr>
  </w:style>
  <w:style w:type="paragraph" w:styleId="Bezodstpw">
    <w:name w:val="No Spacing"/>
    <w:uiPriority w:val="1"/>
    <w:qFormat/>
    <w:rsid w:val="00105F8D"/>
    <w:pPr>
      <w:spacing w:after="0" w:line="240" w:lineRule="auto"/>
    </w:pPr>
  </w:style>
  <w:style w:type="paragraph" w:styleId="Tekstdymka">
    <w:name w:val="Balloon Text"/>
    <w:basedOn w:val="Normalny"/>
    <w:link w:val="TekstdymkaZnak"/>
    <w:uiPriority w:val="99"/>
    <w:semiHidden/>
    <w:unhideWhenUsed/>
    <w:rsid w:val="006617E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617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24627">
      <w:bodyDiv w:val="1"/>
      <w:marLeft w:val="0"/>
      <w:marRight w:val="0"/>
      <w:marTop w:val="0"/>
      <w:marBottom w:val="0"/>
      <w:divBdr>
        <w:top w:val="none" w:sz="0" w:space="0" w:color="auto"/>
        <w:left w:val="none" w:sz="0" w:space="0" w:color="auto"/>
        <w:bottom w:val="none" w:sz="0" w:space="0" w:color="auto"/>
        <w:right w:val="none" w:sz="0" w:space="0" w:color="auto"/>
      </w:divBdr>
    </w:div>
    <w:div w:id="1309090291">
      <w:bodyDiv w:val="1"/>
      <w:marLeft w:val="0"/>
      <w:marRight w:val="0"/>
      <w:marTop w:val="0"/>
      <w:marBottom w:val="0"/>
      <w:divBdr>
        <w:top w:val="none" w:sz="0" w:space="0" w:color="auto"/>
        <w:left w:val="none" w:sz="0" w:space="0" w:color="auto"/>
        <w:bottom w:val="none" w:sz="0" w:space="0" w:color="auto"/>
        <w:right w:val="none" w:sz="0" w:space="0" w:color="auto"/>
      </w:divBdr>
    </w:div>
    <w:div w:id="1400514282">
      <w:bodyDiv w:val="1"/>
      <w:marLeft w:val="0"/>
      <w:marRight w:val="0"/>
      <w:marTop w:val="0"/>
      <w:marBottom w:val="0"/>
      <w:divBdr>
        <w:top w:val="none" w:sz="0" w:space="0" w:color="auto"/>
        <w:left w:val="none" w:sz="0" w:space="0" w:color="auto"/>
        <w:bottom w:val="none" w:sz="0" w:space="0" w:color="auto"/>
        <w:right w:val="none" w:sz="0" w:space="0" w:color="auto"/>
      </w:divBdr>
    </w:div>
    <w:div w:id="1433041348">
      <w:bodyDiv w:val="1"/>
      <w:marLeft w:val="0"/>
      <w:marRight w:val="0"/>
      <w:marTop w:val="0"/>
      <w:marBottom w:val="0"/>
      <w:divBdr>
        <w:top w:val="none" w:sz="0" w:space="0" w:color="auto"/>
        <w:left w:val="none" w:sz="0" w:space="0" w:color="auto"/>
        <w:bottom w:val="none" w:sz="0" w:space="0" w:color="auto"/>
        <w:right w:val="none" w:sz="0" w:space="0" w:color="auto"/>
      </w:divBdr>
    </w:div>
    <w:div w:id="157373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18</Pages>
  <Words>7428</Words>
  <Characters>44573</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Surma</dc:creator>
  <cp:keywords/>
  <dc:description/>
  <cp:lastModifiedBy>J. Surma</cp:lastModifiedBy>
  <cp:revision>31</cp:revision>
  <cp:lastPrinted>2017-09-07T10:42:00Z</cp:lastPrinted>
  <dcterms:created xsi:type="dcterms:W3CDTF">2017-09-07T06:42:00Z</dcterms:created>
  <dcterms:modified xsi:type="dcterms:W3CDTF">2017-09-12T07:31:00Z</dcterms:modified>
</cp:coreProperties>
</file>